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A0" w:rsidRDefault="00B151A0">
      <w:pPr>
        <w:pStyle w:val="Header"/>
        <w:tabs>
          <w:tab w:val="clear" w:pos="4153"/>
          <w:tab w:val="clear" w:pos="8306"/>
        </w:tabs>
        <w:rPr>
          <w:lang w:val="en-US"/>
        </w:rPr>
      </w:pPr>
      <w:bookmarkStart w:id="0" w:name="_GoBack"/>
      <w:bookmarkEnd w:id="0"/>
    </w:p>
    <w:p w:rsidR="00B151A0" w:rsidRDefault="00B151A0">
      <w:pPr>
        <w:pStyle w:val="Header"/>
        <w:tabs>
          <w:tab w:val="clear" w:pos="4153"/>
          <w:tab w:val="clear" w:pos="8306"/>
        </w:tabs>
        <w:rPr>
          <w:lang w:val="en-US"/>
        </w:rPr>
      </w:pPr>
    </w:p>
    <w:p w:rsidR="00B151A0" w:rsidRDefault="00B151A0">
      <w:pPr>
        <w:pStyle w:val="Header"/>
        <w:tabs>
          <w:tab w:val="clear" w:pos="4153"/>
          <w:tab w:val="clear" w:pos="8306"/>
        </w:tabs>
        <w:rPr>
          <w:lang w:val="en-US"/>
        </w:rPr>
      </w:pPr>
    </w:p>
    <w:p w:rsidR="00B151A0" w:rsidRPr="00AE6F3C" w:rsidRDefault="00B151A0">
      <w:pPr>
        <w:rPr>
          <w:b/>
          <w:lang w:val="en-US"/>
        </w:rPr>
      </w:pPr>
    </w:p>
    <w:p w:rsidR="00B151A0" w:rsidRPr="00AE6F3C" w:rsidRDefault="00B151A0">
      <w:pPr>
        <w:pStyle w:val="Title"/>
        <w:rPr>
          <w:b/>
        </w:rPr>
      </w:pPr>
      <w:r w:rsidRPr="00AE6F3C">
        <w:rPr>
          <w:b/>
        </w:rPr>
        <w:t>1.</w:t>
      </w:r>
      <w:r w:rsidR="00801661">
        <w:rPr>
          <w:b/>
        </w:rPr>
        <w:t>4</w:t>
      </w:r>
      <w:r w:rsidRPr="00AE6F3C">
        <w:rPr>
          <w:b/>
        </w:rPr>
        <w:tab/>
      </w:r>
      <w:r w:rsidR="00153317">
        <w:rPr>
          <w:b/>
        </w:rPr>
        <w:tab/>
      </w:r>
      <w:r w:rsidRPr="00AE6F3C">
        <w:rPr>
          <w:b/>
        </w:rPr>
        <w:t xml:space="preserve">Travelling </w:t>
      </w:r>
      <w:r w:rsidR="006D40A6" w:rsidRPr="00AE6F3C">
        <w:rPr>
          <w:b/>
        </w:rPr>
        <w:t>Costs Incurred by</w:t>
      </w:r>
      <w:r w:rsidRPr="00AE6F3C">
        <w:rPr>
          <w:b/>
        </w:rPr>
        <w:t xml:space="preserve"> </w:t>
      </w:r>
    </w:p>
    <w:p w:rsidR="00B151A0" w:rsidRPr="00AE6F3C" w:rsidRDefault="00153317">
      <w:pPr>
        <w:pStyle w:val="Title"/>
        <w:ind w:firstLine="720"/>
        <w:rPr>
          <w:b/>
          <w:lang w:val="en-US"/>
        </w:rPr>
      </w:pPr>
      <w:r>
        <w:rPr>
          <w:b/>
        </w:rPr>
        <w:tab/>
      </w:r>
      <w:r w:rsidR="00B151A0" w:rsidRPr="00AE6F3C">
        <w:rPr>
          <w:b/>
        </w:rPr>
        <w:t>Council Members Policy</w:t>
      </w:r>
      <w:r w:rsidR="00B151A0" w:rsidRPr="00AE6F3C">
        <w:rPr>
          <w:b/>
          <w:lang w:val="en-US"/>
        </w:rPr>
        <w:t xml:space="preserve"> </w:t>
      </w:r>
    </w:p>
    <w:p w:rsidR="00B151A0" w:rsidRPr="00043632" w:rsidRDefault="00B151A0">
      <w:pPr>
        <w:pStyle w:val="Heading1"/>
        <w:spacing w:before="960"/>
        <w:rPr>
          <w:b/>
        </w:rPr>
      </w:pPr>
      <w:r w:rsidRPr="00043632">
        <w:rPr>
          <w:b/>
        </w:rPr>
        <w:t xml:space="preserve">STRATEGIC PLAN OBJECTIVE </w:t>
      </w:r>
    </w:p>
    <w:p w:rsidR="00B151A0" w:rsidRDefault="009D1022">
      <w:r>
        <w:t>3</w:t>
      </w:r>
      <w:r w:rsidR="00CC1B6C">
        <w:t>.3</w:t>
      </w:r>
      <w:r w:rsidR="007C7FA8">
        <w:t xml:space="preserve"> To p</w:t>
      </w:r>
      <w:r w:rsidR="007C7FA8" w:rsidRPr="00C547DB">
        <w:t>rovide responsible and accountable governance and management of the EMRC</w:t>
      </w:r>
      <w:r w:rsidR="00F77C1A">
        <w:t>.</w:t>
      </w:r>
    </w:p>
    <w:p w:rsidR="00B151A0" w:rsidRPr="00043632" w:rsidRDefault="00B151A0">
      <w:pPr>
        <w:pStyle w:val="Heading1"/>
        <w:rPr>
          <w:b/>
        </w:rPr>
      </w:pPr>
      <w:r w:rsidRPr="00043632">
        <w:rPr>
          <w:b/>
        </w:rPr>
        <w:t>PURPOSE</w:t>
      </w:r>
    </w:p>
    <w:p w:rsidR="00B151A0" w:rsidRDefault="00B151A0">
      <w:pPr>
        <w:jc w:val="both"/>
        <w:rPr>
          <w:b/>
        </w:rPr>
      </w:pPr>
      <w:proofErr w:type="gramStart"/>
      <w:r>
        <w:t xml:space="preserve">To establish payment </w:t>
      </w:r>
      <w:r w:rsidR="00E51C32">
        <w:t>guidelines for m</w:t>
      </w:r>
      <w:r>
        <w:t>ember</w:t>
      </w:r>
      <w:r w:rsidR="00E51C32">
        <w:t>s</w:t>
      </w:r>
      <w:r>
        <w:t xml:space="preserve"> of Council for travelling on Council business</w:t>
      </w:r>
      <w:r w:rsidR="00E51C32">
        <w:t>.</w:t>
      </w:r>
      <w:proofErr w:type="gramEnd"/>
      <w:r>
        <w:t xml:space="preserve"> </w:t>
      </w:r>
    </w:p>
    <w:p w:rsidR="00B151A0" w:rsidRPr="00043632" w:rsidRDefault="00B151A0">
      <w:pPr>
        <w:pStyle w:val="Heading1"/>
        <w:rPr>
          <w:b/>
        </w:rPr>
      </w:pPr>
      <w:r w:rsidRPr="00043632">
        <w:rPr>
          <w:b/>
        </w:rPr>
        <w:t>LEGISLATION</w:t>
      </w:r>
    </w:p>
    <w:p w:rsidR="00B151A0" w:rsidRDefault="00B151A0">
      <w:pPr>
        <w:jc w:val="both"/>
      </w:pPr>
      <w:proofErr w:type="gramStart"/>
      <w:r w:rsidRPr="003C6071">
        <w:rPr>
          <w:i/>
        </w:rPr>
        <w:t>Local Government Act (1995)</w:t>
      </w:r>
      <w:r>
        <w:t xml:space="preserve"> s5.98 (2)</w:t>
      </w:r>
      <w:r w:rsidR="00BF5EFB">
        <w:t xml:space="preserve"> – (4)</w:t>
      </w:r>
      <w:r>
        <w:t>.</w:t>
      </w:r>
      <w:proofErr w:type="gramEnd"/>
    </w:p>
    <w:p w:rsidR="00B151A0" w:rsidRDefault="00B151A0">
      <w:pPr>
        <w:rPr>
          <w:lang w:val="en-US"/>
        </w:rPr>
      </w:pPr>
      <w:r w:rsidRPr="003C6071">
        <w:rPr>
          <w:i/>
        </w:rPr>
        <w:t xml:space="preserve">Local Government </w:t>
      </w:r>
      <w:r w:rsidR="003C4A29" w:rsidRPr="003C6071">
        <w:rPr>
          <w:i/>
        </w:rPr>
        <w:t>(</w:t>
      </w:r>
      <w:r w:rsidRPr="003C6071">
        <w:rPr>
          <w:i/>
        </w:rPr>
        <w:t>Administration</w:t>
      </w:r>
      <w:r w:rsidR="003C4A29" w:rsidRPr="003C6071">
        <w:rPr>
          <w:i/>
        </w:rPr>
        <w:t>)</w:t>
      </w:r>
      <w:r w:rsidRPr="003C6071">
        <w:rPr>
          <w:i/>
        </w:rPr>
        <w:t xml:space="preserve"> Regulations</w:t>
      </w:r>
      <w:r w:rsidR="00AC7A8E" w:rsidRPr="003C6071">
        <w:rPr>
          <w:i/>
        </w:rPr>
        <w:t xml:space="preserve"> 1996</w:t>
      </w:r>
      <w:r>
        <w:t>, Reg. 31, 32.</w:t>
      </w:r>
    </w:p>
    <w:p w:rsidR="00B151A0" w:rsidRPr="00043632" w:rsidRDefault="00B151A0">
      <w:pPr>
        <w:pStyle w:val="Heading1"/>
        <w:rPr>
          <w:b/>
        </w:rPr>
      </w:pPr>
      <w:r w:rsidRPr="00043632">
        <w:rPr>
          <w:b/>
        </w:rPr>
        <w:t>POLICY STATEMENT</w:t>
      </w:r>
    </w:p>
    <w:p w:rsidR="004B6777" w:rsidRDefault="004B6777" w:rsidP="007D55A2">
      <w:pPr>
        <w:numPr>
          <w:ilvl w:val="0"/>
          <w:numId w:val="15"/>
        </w:numPr>
        <w:tabs>
          <w:tab w:val="left" w:pos="426"/>
        </w:tabs>
        <w:spacing w:after="120"/>
        <w:jc w:val="both"/>
      </w:pPr>
      <w:r>
        <w:t>Claims by members of Council for travelling costs:</w:t>
      </w:r>
    </w:p>
    <w:p w:rsidR="004B6777" w:rsidRDefault="00735741" w:rsidP="0045447C">
      <w:pPr>
        <w:numPr>
          <w:ilvl w:val="1"/>
          <w:numId w:val="15"/>
        </w:numPr>
        <w:tabs>
          <w:tab w:val="num" w:pos="851"/>
        </w:tabs>
        <w:spacing w:after="120"/>
        <w:ind w:left="850" w:hanging="425"/>
        <w:jc w:val="both"/>
      </w:pPr>
      <w:r>
        <w:t xml:space="preserve">because of the members attendance at a Council or committee meeting of which he or she is also a member of; or </w:t>
      </w:r>
      <w:r w:rsidR="009D1022">
        <w:t>a</w:t>
      </w:r>
      <w:r>
        <w:t>cting in the capac</w:t>
      </w:r>
      <w:r w:rsidR="00396057">
        <w:t>ity as a Councillor of the EMRC</w:t>
      </w:r>
      <w:r w:rsidR="00DB6DB2">
        <w:t>;</w:t>
      </w:r>
    </w:p>
    <w:p w:rsidR="00F3621F" w:rsidRDefault="00874317" w:rsidP="003C6071">
      <w:pPr>
        <w:numPr>
          <w:ilvl w:val="1"/>
          <w:numId w:val="15"/>
        </w:numPr>
        <w:tabs>
          <w:tab w:val="clear" w:pos="502"/>
          <w:tab w:val="num" w:pos="851"/>
          <w:tab w:val="num" w:pos="882"/>
        </w:tabs>
        <w:spacing w:before="120" w:after="240"/>
        <w:ind w:left="868" w:hanging="448"/>
        <w:jc w:val="both"/>
      </w:pPr>
      <w:r>
        <w:t>associated with performing a functi</w:t>
      </w:r>
      <w:r w:rsidR="00605868">
        <w:t>on under the express authority o</w:t>
      </w:r>
      <w:r>
        <w:t>f Council or in accordance with the Establishment Agreement of the Eastern Met</w:t>
      </w:r>
      <w:r w:rsidR="00DB6DB2">
        <w:t>ropolitan Regional Council;</w:t>
      </w:r>
      <w:r w:rsidR="00153317">
        <w:t xml:space="preserve"> </w:t>
      </w:r>
      <w:r w:rsidR="004F02A4">
        <w:t xml:space="preserve">be reimbursed </w:t>
      </w:r>
      <w:r w:rsidR="00E95475">
        <w:t>on the basis detailed in clause</w:t>
      </w:r>
      <w:r w:rsidR="004F02A4">
        <w:t xml:space="preserve"> 2 of this policy</w:t>
      </w:r>
      <w:r w:rsidR="00D32982">
        <w:t>.</w:t>
      </w:r>
    </w:p>
    <w:p w:rsidR="00F3621F" w:rsidRDefault="00A23A12" w:rsidP="002852EE">
      <w:pPr>
        <w:numPr>
          <w:ilvl w:val="0"/>
          <w:numId w:val="15"/>
        </w:numPr>
        <w:tabs>
          <w:tab w:val="clear" w:pos="397"/>
          <w:tab w:val="left" w:pos="426"/>
          <w:tab w:val="left" w:pos="851"/>
        </w:tabs>
        <w:spacing w:after="120"/>
        <w:ind w:left="851" w:hanging="851"/>
        <w:jc w:val="both"/>
      </w:pPr>
      <w:r>
        <w:t>a)</w:t>
      </w:r>
      <w:r>
        <w:tab/>
      </w:r>
      <w:r w:rsidR="00133C7C">
        <w:t>Where the member is using a private vehicle</w:t>
      </w:r>
      <w:r w:rsidR="002A0BBA">
        <w:t xml:space="preserve">, </w:t>
      </w:r>
      <w:r w:rsidR="0046618E">
        <w:t>t</w:t>
      </w:r>
      <w:r w:rsidR="002A0BBA">
        <w:t xml:space="preserve">he rate of reimbursement shall be in accordance with the rates laid </w:t>
      </w:r>
      <w:r w:rsidR="006A1A8D">
        <w:t xml:space="preserve">down for making </w:t>
      </w:r>
      <w:r w:rsidR="002865F4">
        <w:t xml:space="preserve">motor vehicle </w:t>
      </w:r>
      <w:r w:rsidR="006B5AEC">
        <w:t>claims</w:t>
      </w:r>
      <w:r w:rsidR="002670AB">
        <w:t xml:space="preserve"> </w:t>
      </w:r>
      <w:r w:rsidR="00240FA3">
        <w:t xml:space="preserve">under the “cents per kilometre method” </w:t>
      </w:r>
      <w:r w:rsidR="002E6DA0">
        <w:t>permissible</w:t>
      </w:r>
      <w:r w:rsidR="00170D14">
        <w:t xml:space="preserve"> under the </w:t>
      </w:r>
      <w:r w:rsidR="00170D14" w:rsidRPr="003C6071">
        <w:rPr>
          <w:i/>
        </w:rPr>
        <w:t>Income Tax Assessment Act</w:t>
      </w:r>
      <w:r w:rsidR="009D1022">
        <w:t xml:space="preserve"> </w:t>
      </w:r>
      <w:r w:rsidR="009D1022" w:rsidRPr="003C6071">
        <w:rPr>
          <w:i/>
        </w:rPr>
        <w:t>1997</w:t>
      </w:r>
      <w:r w:rsidR="00170D14">
        <w:t>.</w:t>
      </w:r>
    </w:p>
    <w:p w:rsidR="005E2036" w:rsidRDefault="00B352CB" w:rsidP="00425947">
      <w:pPr>
        <w:tabs>
          <w:tab w:val="left" w:pos="851"/>
        </w:tabs>
        <w:spacing w:after="240"/>
        <w:ind w:left="850" w:hanging="425"/>
        <w:jc w:val="both"/>
      </w:pPr>
      <w:r>
        <w:t>b)</w:t>
      </w:r>
      <w:r>
        <w:tab/>
      </w:r>
      <w:r w:rsidR="00DF222E">
        <w:t>Where the member is using a taxi or public transport</w:t>
      </w:r>
      <w:r w:rsidR="009D1022">
        <w:t xml:space="preserve"> the reimbursement shall be</w:t>
      </w:r>
      <w:r w:rsidR="00DF222E">
        <w:t xml:space="preserve"> the actual amount of the fare paid by the member. </w:t>
      </w:r>
      <w:r w:rsidR="0013308A">
        <w:t xml:space="preserve">A member may alternatively </w:t>
      </w:r>
      <w:r w:rsidR="00010F1D">
        <w:t xml:space="preserve">request to be issued with a </w:t>
      </w:r>
      <w:proofErr w:type="spellStart"/>
      <w:r w:rsidR="00010F1D">
        <w:t>Cabcharge</w:t>
      </w:r>
      <w:proofErr w:type="spellEnd"/>
      <w:r w:rsidR="00010F1D">
        <w:t xml:space="preserve"> voucher by the Chief Executive Officer</w:t>
      </w:r>
      <w:r w:rsidR="002636BC">
        <w:t>.</w:t>
      </w:r>
      <w:r w:rsidR="00AE6905">
        <w:t xml:space="preserve">  </w:t>
      </w:r>
      <w:r w:rsidR="00BD1052">
        <w:t>In the case of the Chairman, he o</w:t>
      </w:r>
      <w:r w:rsidR="00BD6B69">
        <w:t>r</w:t>
      </w:r>
      <w:r w:rsidR="00BD1052">
        <w:t xml:space="preserve"> she may request to be issued with a </w:t>
      </w:r>
      <w:proofErr w:type="spellStart"/>
      <w:r w:rsidR="00BD1052">
        <w:t>Cabcharge</w:t>
      </w:r>
      <w:proofErr w:type="spellEnd"/>
      <w:r w:rsidR="005F1A98">
        <w:t xml:space="preserve"> card.</w:t>
      </w:r>
    </w:p>
    <w:p w:rsidR="000258F6" w:rsidRDefault="00EF2B8A" w:rsidP="006E3B7E">
      <w:pPr>
        <w:numPr>
          <w:ilvl w:val="0"/>
          <w:numId w:val="15"/>
        </w:numPr>
        <w:tabs>
          <w:tab w:val="clear" w:pos="397"/>
          <w:tab w:val="left" w:pos="426"/>
        </w:tabs>
        <w:ind w:left="426" w:hanging="426"/>
        <w:jc w:val="both"/>
      </w:pPr>
      <w:r>
        <w:t xml:space="preserve">Claims </w:t>
      </w:r>
      <w:r w:rsidR="006E3B7E">
        <w:t xml:space="preserve">for travelling costs must be in writing, detailing the date and purposes of the travel, be signed by the </w:t>
      </w:r>
      <w:r w:rsidR="00C56DEF">
        <w:t>Councillor and in the case of claims for use of</w:t>
      </w:r>
      <w:r w:rsidR="00950829">
        <w:t xml:space="preserve"> a</w:t>
      </w:r>
      <w:r w:rsidR="00C56DEF">
        <w:t xml:space="preserve"> private vehicle</w:t>
      </w:r>
      <w:r w:rsidR="009376D2">
        <w:t>,</w:t>
      </w:r>
      <w:r w:rsidR="00C56DEF">
        <w:t xml:space="preserve"> include the opening and closing </w:t>
      </w:r>
      <w:r w:rsidR="00315F4D">
        <w:t>reading of the vehicles odometer in relation to each trip being reimbursed</w:t>
      </w:r>
      <w:r w:rsidR="009D1022">
        <w:t>.</w:t>
      </w:r>
    </w:p>
    <w:p w:rsidR="00B151A0" w:rsidRPr="00043632" w:rsidRDefault="00B151A0" w:rsidP="003C6071">
      <w:pPr>
        <w:pStyle w:val="Heading1"/>
        <w:spacing w:after="240"/>
        <w:rPr>
          <w:b/>
        </w:rPr>
      </w:pPr>
      <w:r w:rsidRPr="00043632">
        <w:rPr>
          <w:b/>
        </w:rPr>
        <w:t>FINANCIAL CONSIDERATIONS</w:t>
      </w:r>
    </w:p>
    <w:p w:rsidR="00B151A0" w:rsidRDefault="00B151A0">
      <w:pPr>
        <w:jc w:val="both"/>
      </w:pPr>
      <w:r>
        <w:t>A statutory provision which requires a budget allocation</w:t>
      </w:r>
    </w:p>
    <w:p w:rsidR="00153317" w:rsidRDefault="00153317">
      <w:pPr>
        <w:jc w:val="both"/>
        <w:sectPr w:rsidR="00153317" w:rsidSect="002842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644" w:right="851" w:bottom="851" w:left="1701" w:header="737" w:footer="113" w:gutter="0"/>
          <w:cols w:space="720"/>
          <w:titlePg/>
        </w:sectPr>
      </w:pPr>
    </w:p>
    <w:p w:rsidR="00B151A0" w:rsidRDefault="00B151A0">
      <w:pPr>
        <w:jc w:val="both"/>
      </w:pPr>
    </w:p>
    <w:p w:rsidR="00B151A0" w:rsidRDefault="00B151A0">
      <w:pPr>
        <w:pBdr>
          <w:top w:val="single" w:sz="12" w:space="1" w:color="auto"/>
        </w:pBd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4621"/>
      </w:tblGrid>
      <w:tr w:rsidR="00B151A0">
        <w:trPr>
          <w:trHeight w:val="282"/>
        </w:trPr>
        <w:tc>
          <w:tcPr>
            <w:tcW w:w="4621" w:type="dxa"/>
          </w:tcPr>
          <w:p w:rsidR="00B151A0" w:rsidRDefault="00B151A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Adopted/Reviewed by Council</w:t>
            </w:r>
          </w:p>
          <w:p w:rsidR="00B151A0" w:rsidRDefault="00B151A0">
            <w:pPr>
              <w:jc w:val="both"/>
              <w:rPr>
                <w:rFonts w:cs="Arial"/>
              </w:rPr>
            </w:pPr>
          </w:p>
        </w:tc>
        <w:tc>
          <w:tcPr>
            <w:tcW w:w="4621" w:type="dxa"/>
          </w:tcPr>
          <w:p w:rsidR="00B151A0" w:rsidRDefault="00B151A0">
            <w:pPr>
              <w:numPr>
                <w:ilvl w:val="0"/>
                <w:numId w:val="17"/>
              </w:numPr>
              <w:jc w:val="both"/>
            </w:pPr>
            <w:smartTag w:uri="urn:schemas-microsoft-com:office:smarttags" w:element="State">
              <w:smartTagPr>
                <w:attr w:name="Month" w:val="4"/>
                <w:attr w:name="Day" w:val="24"/>
                <w:attr w:name="Year" w:val="1997"/>
              </w:smartTagPr>
              <w:r>
                <w:t>24 April 1997</w:t>
              </w:r>
            </w:smartTag>
          </w:p>
          <w:p w:rsidR="00B151A0" w:rsidRDefault="00B151A0">
            <w:pPr>
              <w:numPr>
                <w:ilvl w:val="0"/>
                <w:numId w:val="17"/>
              </w:numPr>
              <w:jc w:val="both"/>
            </w:pPr>
            <w:smartTag w:uri="urn:schemas-microsoft-com:office:smarttags" w:element="State">
              <w:smartTagPr>
                <w:attr w:name="Month" w:val="7"/>
                <w:attr w:name="Day" w:val="22"/>
                <w:attr w:name="Year" w:val="1999"/>
              </w:smartTagPr>
              <w:r>
                <w:t>22 July 1999</w:t>
              </w:r>
            </w:smartTag>
          </w:p>
          <w:p w:rsidR="00B151A0" w:rsidRDefault="00B151A0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t>02 May 2002</w:t>
            </w:r>
          </w:p>
          <w:p w:rsidR="00B151A0" w:rsidRPr="007D2258" w:rsidRDefault="00B151A0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smartTag w:uri="urn:schemas-microsoft-com:office:smarttags" w:element="State">
              <w:smartTagPr>
                <w:attr w:name="Month" w:val="6"/>
                <w:attr w:name="Day" w:val="26"/>
                <w:attr w:name="Year" w:val="2003"/>
              </w:smartTagPr>
              <w:r>
                <w:t>26 June 2003</w:t>
              </w:r>
            </w:smartTag>
          </w:p>
          <w:p w:rsidR="007D2258" w:rsidRPr="00B920E2" w:rsidRDefault="001C5BA5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t>20</w:t>
            </w:r>
            <w:r w:rsidR="007D2258">
              <w:t xml:space="preserve"> May 2004</w:t>
            </w:r>
          </w:p>
          <w:p w:rsidR="00B920E2" w:rsidRPr="008E1687" w:rsidRDefault="00B920E2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t>23 February 2006</w:t>
            </w:r>
          </w:p>
          <w:p w:rsidR="008E1687" w:rsidRPr="003A2BDE" w:rsidRDefault="008E1687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t>18 September 2008</w:t>
            </w:r>
          </w:p>
          <w:p w:rsidR="003A2BDE" w:rsidRPr="009D051D" w:rsidRDefault="003A2BDE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t>23 September 2010</w:t>
            </w:r>
          </w:p>
          <w:p w:rsidR="009D051D" w:rsidRPr="003D559B" w:rsidRDefault="009D051D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t>18 September 2014</w:t>
            </w:r>
          </w:p>
          <w:p w:rsidR="009D1022" w:rsidRPr="003B1855" w:rsidRDefault="008E398F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t>0</w:t>
            </w:r>
            <w:r w:rsidR="00F77C1A">
              <w:t>6 December</w:t>
            </w:r>
            <w:r w:rsidR="009D1022">
              <w:t xml:space="preserve"> 2018</w:t>
            </w:r>
          </w:p>
          <w:p w:rsidR="003B1855" w:rsidRDefault="003B1855" w:rsidP="003B1855">
            <w:pPr>
              <w:jc w:val="both"/>
              <w:rPr>
                <w:rFonts w:cs="Arial"/>
              </w:rPr>
            </w:pPr>
          </w:p>
        </w:tc>
      </w:tr>
      <w:tr w:rsidR="00B151A0">
        <w:trPr>
          <w:trHeight w:val="280"/>
        </w:trPr>
        <w:tc>
          <w:tcPr>
            <w:tcW w:w="4621" w:type="dxa"/>
          </w:tcPr>
          <w:p w:rsidR="00B151A0" w:rsidRDefault="00B151A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Next Review</w:t>
            </w:r>
          </w:p>
          <w:p w:rsidR="00B151A0" w:rsidRDefault="00B151A0">
            <w:pPr>
              <w:jc w:val="both"/>
              <w:rPr>
                <w:rFonts w:cs="Arial"/>
              </w:rPr>
            </w:pPr>
          </w:p>
        </w:tc>
        <w:tc>
          <w:tcPr>
            <w:tcW w:w="4621" w:type="dxa"/>
          </w:tcPr>
          <w:p w:rsidR="00B151A0" w:rsidRDefault="00B920E2">
            <w:pPr>
              <w:jc w:val="both"/>
              <w:rPr>
                <w:rFonts w:cs="Arial"/>
              </w:rPr>
            </w:pPr>
            <w:r w:rsidRPr="00B920E2">
              <w:rPr>
                <w:rFonts w:cs="Arial"/>
              </w:rPr>
              <w:t xml:space="preserve">Following the Ordinary Elections in </w:t>
            </w:r>
            <w:r w:rsidR="009D1022" w:rsidRPr="00B920E2">
              <w:rPr>
                <w:rFonts w:cs="Arial"/>
              </w:rPr>
              <w:t>20</w:t>
            </w:r>
            <w:r w:rsidR="009D1022">
              <w:rPr>
                <w:rFonts w:cs="Arial"/>
              </w:rPr>
              <w:t>21</w:t>
            </w:r>
          </w:p>
        </w:tc>
      </w:tr>
      <w:tr w:rsidR="00B151A0">
        <w:trPr>
          <w:trHeight w:val="280"/>
        </w:trPr>
        <w:tc>
          <w:tcPr>
            <w:tcW w:w="4621" w:type="dxa"/>
          </w:tcPr>
          <w:p w:rsidR="00B151A0" w:rsidRDefault="00B151A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Responsible </w:t>
            </w:r>
            <w:r w:rsidR="00F77C1A">
              <w:rPr>
                <w:rFonts w:cs="Arial"/>
              </w:rPr>
              <w:t>Directorate</w:t>
            </w:r>
          </w:p>
          <w:p w:rsidR="00B151A0" w:rsidRDefault="00B151A0">
            <w:pPr>
              <w:jc w:val="both"/>
              <w:rPr>
                <w:rFonts w:cs="Arial"/>
              </w:rPr>
            </w:pPr>
          </w:p>
        </w:tc>
        <w:tc>
          <w:tcPr>
            <w:tcW w:w="4621" w:type="dxa"/>
          </w:tcPr>
          <w:p w:rsidR="00B151A0" w:rsidRDefault="00B151A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Corporate Services</w:t>
            </w:r>
          </w:p>
        </w:tc>
      </w:tr>
    </w:tbl>
    <w:p w:rsidR="00B151A0" w:rsidRDefault="00B151A0" w:rsidP="00DF222E">
      <w:pPr>
        <w:rPr>
          <w:lang w:val="en-US"/>
        </w:rPr>
      </w:pPr>
    </w:p>
    <w:sectPr w:rsidR="00B151A0" w:rsidSect="00153317">
      <w:pgSz w:w="11906" w:h="16838" w:code="9"/>
      <w:pgMar w:top="1644" w:right="851" w:bottom="851" w:left="1701" w:header="73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D2" w:rsidRDefault="009376D2">
      <w:r>
        <w:separator/>
      </w:r>
    </w:p>
  </w:endnote>
  <w:endnote w:type="continuationSeparator" w:id="0">
    <w:p w:rsidR="009376D2" w:rsidRDefault="0093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D2" w:rsidRDefault="009376D2">
    <w:pPr>
      <w:pStyle w:val="Footer"/>
      <w:rPr>
        <w:lang w:val="en-US"/>
      </w:rPr>
    </w:pPr>
    <w:r>
      <w:rPr>
        <w:lang w:val="en-US"/>
      </w:rPr>
      <w:t xml:space="preserve">TEL </w:t>
    </w:r>
    <w:r>
      <w:rPr>
        <w:sz w:val="19"/>
        <w:lang w:val="en-US"/>
      </w:rPr>
      <w:t xml:space="preserve">(08) 9424 </w:t>
    </w:r>
    <w:proofErr w:type="gramStart"/>
    <w:r>
      <w:rPr>
        <w:sz w:val="19"/>
        <w:lang w:val="en-US"/>
      </w:rPr>
      <w:t>2222</w:t>
    </w:r>
    <w:r>
      <w:rPr>
        <w:lang w:val="en-US"/>
      </w:rPr>
      <w:t xml:space="preserve">  FAX</w:t>
    </w:r>
    <w:proofErr w:type="gramEnd"/>
    <w:r>
      <w:rPr>
        <w:lang w:val="en-US"/>
      </w:rPr>
      <w:t xml:space="preserve"> </w:t>
    </w:r>
    <w:r>
      <w:rPr>
        <w:sz w:val="19"/>
        <w:lang w:val="en-US"/>
      </w:rPr>
      <w:t>(08) 9277 7598</w:t>
    </w:r>
    <w:r>
      <w:rPr>
        <w:lang w:val="en-US"/>
      </w:rPr>
      <w:t xml:space="preserve">  EMAIL </w:t>
    </w:r>
    <w:r>
      <w:rPr>
        <w:sz w:val="19"/>
      </w:rPr>
      <w:t>info@emrc.org.au</w:t>
    </w:r>
    <w:r>
      <w:rPr>
        <w:lang w:val="en-US"/>
      </w:rPr>
      <w:t xml:space="preserve">  WEB </w:t>
    </w:r>
    <w:r>
      <w:rPr>
        <w:sz w:val="19"/>
        <w:lang w:val="en-US"/>
      </w:rPr>
      <w:t>www.emrc.org.au</w:t>
    </w:r>
  </w:p>
  <w:p w:rsidR="009376D2" w:rsidRDefault="009376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D2" w:rsidRDefault="009376D2">
    <w:pPr>
      <w:pStyle w:val="Footer"/>
      <w:rPr>
        <w:sz w:val="16"/>
        <w:lang w:val="en-US"/>
      </w:rPr>
    </w:pPr>
    <w:r>
      <w:rPr>
        <w:b/>
        <w:bCs/>
        <w:sz w:val="16"/>
        <w:lang w:val="en-US"/>
      </w:rPr>
      <w:t>TEL</w:t>
    </w:r>
    <w:r>
      <w:rPr>
        <w:sz w:val="16"/>
        <w:lang w:val="en-US"/>
      </w:rPr>
      <w:t xml:space="preserve"> (08) 9424 </w:t>
    </w:r>
    <w:proofErr w:type="gramStart"/>
    <w:r>
      <w:rPr>
        <w:sz w:val="16"/>
        <w:lang w:val="en-US"/>
      </w:rPr>
      <w:t xml:space="preserve">2222  </w:t>
    </w:r>
    <w:r>
      <w:rPr>
        <w:b/>
        <w:bCs/>
        <w:sz w:val="16"/>
        <w:lang w:val="en-US"/>
      </w:rPr>
      <w:t>FAX</w:t>
    </w:r>
    <w:proofErr w:type="gramEnd"/>
    <w:r>
      <w:rPr>
        <w:sz w:val="16"/>
        <w:lang w:val="en-US"/>
      </w:rPr>
      <w:t xml:space="preserve"> (08) 9277 7598  </w:t>
    </w:r>
    <w:r>
      <w:rPr>
        <w:b/>
        <w:bCs/>
        <w:sz w:val="16"/>
        <w:lang w:val="en-US"/>
      </w:rPr>
      <w:t>EMAIL</w:t>
    </w:r>
    <w:r>
      <w:rPr>
        <w:sz w:val="16"/>
        <w:lang w:val="en-US"/>
      </w:rPr>
      <w:t xml:space="preserve"> </w:t>
    </w:r>
    <w:r>
      <w:rPr>
        <w:sz w:val="16"/>
      </w:rPr>
      <w:t>info@emrc.org.au</w:t>
    </w:r>
    <w:r>
      <w:rPr>
        <w:sz w:val="16"/>
        <w:lang w:val="en-US"/>
      </w:rPr>
      <w:t xml:space="preserve">  </w:t>
    </w:r>
    <w:r>
      <w:rPr>
        <w:b/>
        <w:bCs/>
        <w:sz w:val="16"/>
        <w:lang w:val="en-US"/>
      </w:rPr>
      <w:t>WEB</w:t>
    </w:r>
    <w:r>
      <w:rPr>
        <w:sz w:val="16"/>
        <w:lang w:val="en-US"/>
      </w:rPr>
      <w:t xml:space="preserve"> www.emrc.org.au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D2" w:rsidRDefault="009376D2">
    <w:pPr>
      <w:pStyle w:val="Footer"/>
      <w:jc w:val="center"/>
      <w:rPr>
        <w:sz w:val="16"/>
        <w:lang w:val="en-US"/>
      </w:rPr>
    </w:pPr>
    <w:r>
      <w:rPr>
        <w:b/>
        <w:bCs/>
        <w:sz w:val="16"/>
        <w:lang w:val="en-US"/>
      </w:rPr>
      <w:t>TEL</w:t>
    </w:r>
    <w:r>
      <w:rPr>
        <w:sz w:val="16"/>
        <w:lang w:val="en-US"/>
      </w:rPr>
      <w:t xml:space="preserve"> (08) 9424 </w:t>
    </w:r>
    <w:proofErr w:type="gramStart"/>
    <w:r>
      <w:rPr>
        <w:sz w:val="16"/>
        <w:lang w:val="en-US"/>
      </w:rPr>
      <w:t xml:space="preserve">2222  </w:t>
    </w:r>
    <w:r>
      <w:rPr>
        <w:b/>
        <w:bCs/>
        <w:sz w:val="16"/>
        <w:lang w:val="en-US"/>
      </w:rPr>
      <w:t>FAX</w:t>
    </w:r>
    <w:proofErr w:type="gramEnd"/>
    <w:r>
      <w:rPr>
        <w:sz w:val="16"/>
        <w:lang w:val="en-US"/>
      </w:rPr>
      <w:t xml:space="preserve"> (08) 9277 7598  </w:t>
    </w:r>
    <w:r>
      <w:rPr>
        <w:b/>
        <w:bCs/>
        <w:sz w:val="16"/>
        <w:lang w:val="en-US"/>
      </w:rPr>
      <w:t>EMAIL</w:t>
    </w:r>
    <w:r>
      <w:rPr>
        <w:sz w:val="16"/>
        <w:lang w:val="en-US"/>
      </w:rPr>
      <w:t xml:space="preserve"> </w:t>
    </w:r>
    <w:hyperlink r:id="rId1" w:history="1">
      <w:r w:rsidRPr="00B820F6">
        <w:rPr>
          <w:rStyle w:val="Hyperlink"/>
          <w:sz w:val="16"/>
        </w:rPr>
        <w:t>mail@emrc.org.au</w:t>
      </w:r>
    </w:hyperlink>
    <w:r>
      <w:rPr>
        <w:sz w:val="16"/>
        <w:lang w:val="en-US"/>
      </w:rPr>
      <w:t xml:space="preserve"> </w:t>
    </w:r>
    <w:r>
      <w:rPr>
        <w:b/>
        <w:bCs/>
        <w:sz w:val="16"/>
        <w:lang w:val="en-US"/>
      </w:rPr>
      <w:t>WEB</w:t>
    </w:r>
    <w:r>
      <w:rPr>
        <w:sz w:val="16"/>
        <w:lang w:val="en-US"/>
      </w:rPr>
      <w:t xml:space="preserve"> </w:t>
    </w:r>
    <w:hyperlink r:id="rId2" w:history="1">
      <w:r>
        <w:rPr>
          <w:rStyle w:val="Hyperlink"/>
          <w:sz w:val="16"/>
          <w:lang w:val="en-US"/>
        </w:rPr>
        <w:t>www.emrc.org.au</w:t>
      </w:r>
    </w:hyperlink>
  </w:p>
  <w:p w:rsidR="009376D2" w:rsidRDefault="00070E5B">
    <w:pPr>
      <w:pStyle w:val="Footer"/>
      <w:jc w:val="center"/>
    </w:pPr>
    <w:r>
      <w:rPr>
        <w:bCs/>
        <w:sz w:val="16"/>
        <w:lang w:val="en-US"/>
      </w:rPr>
      <w:fldChar w:fldCharType="begin"/>
    </w:r>
    <w:r w:rsidR="009376D2">
      <w:rPr>
        <w:bCs/>
        <w:sz w:val="16"/>
        <w:lang w:val="en-US"/>
      </w:rPr>
      <w:instrText xml:space="preserve"> FILENAME </w:instrText>
    </w:r>
    <w:r>
      <w:rPr>
        <w:bCs/>
        <w:sz w:val="16"/>
        <w:lang w:val="en-US"/>
      </w:rPr>
      <w:fldChar w:fldCharType="separate"/>
    </w:r>
    <w:r w:rsidR="003D559B">
      <w:rPr>
        <w:bCs/>
        <w:noProof/>
        <w:sz w:val="16"/>
        <w:lang w:val="en-US"/>
      </w:rPr>
      <w:t xml:space="preserve">Policy - 1.4 Travelling Costs Incurred by  Council Members Policy - </w:t>
    </w:r>
    <w:r w:rsidR="008E398F">
      <w:rPr>
        <w:bCs/>
        <w:noProof/>
        <w:sz w:val="16"/>
        <w:lang w:val="en-US"/>
      </w:rPr>
      <w:t>06-12-</w:t>
    </w:r>
    <w:r w:rsidR="003D559B">
      <w:rPr>
        <w:bCs/>
        <w:noProof/>
        <w:sz w:val="16"/>
        <w:lang w:val="en-US"/>
      </w:rPr>
      <w:t>2018.DOCX</w:t>
    </w:r>
    <w:r>
      <w:rPr>
        <w:bCs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D2" w:rsidRDefault="009376D2">
      <w:r>
        <w:separator/>
      </w:r>
    </w:p>
  </w:footnote>
  <w:footnote w:type="continuationSeparator" w:id="0">
    <w:p w:rsidR="009376D2" w:rsidRDefault="00937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D2" w:rsidRDefault="009A258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7D44F8A7" wp14:editId="5A041CFF">
          <wp:simplePos x="0" y="0"/>
          <wp:positionH relativeFrom="margin">
            <wp:posOffset>169545</wp:posOffset>
          </wp:positionH>
          <wp:positionV relativeFrom="margin">
            <wp:posOffset>937260</wp:posOffset>
          </wp:positionV>
          <wp:extent cx="5419725" cy="1009650"/>
          <wp:effectExtent l="19050" t="0" r="9525" b="0"/>
          <wp:wrapNone/>
          <wp:docPr id="3" name="Picture 3" descr="EMRC Corp serv b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RC Corp serv b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D2" w:rsidRDefault="009A258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6AD945EA" wp14:editId="2C5C15B3">
          <wp:simplePos x="0" y="0"/>
          <wp:positionH relativeFrom="page">
            <wp:posOffset>965835</wp:posOffset>
          </wp:positionH>
          <wp:positionV relativeFrom="page">
            <wp:posOffset>574040</wp:posOffset>
          </wp:positionV>
          <wp:extent cx="1440180" cy="640715"/>
          <wp:effectExtent l="19050" t="0" r="7620" b="0"/>
          <wp:wrapTopAndBottom/>
          <wp:docPr id="15" name="Picture 15" descr="EMRC Final highr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MRC Final highre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D2" w:rsidRDefault="009A258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63B938E2" wp14:editId="53C83388">
          <wp:simplePos x="0" y="0"/>
          <wp:positionH relativeFrom="page">
            <wp:posOffset>965835</wp:posOffset>
          </wp:positionH>
          <wp:positionV relativeFrom="page">
            <wp:posOffset>459740</wp:posOffset>
          </wp:positionV>
          <wp:extent cx="1440180" cy="640715"/>
          <wp:effectExtent l="19050" t="0" r="7620" b="0"/>
          <wp:wrapTopAndBottom/>
          <wp:docPr id="16" name="Picture 16" descr="EMRC Final highr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MRC Final highre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02A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962D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45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620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34C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DC78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6093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5E6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B44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6E8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014342"/>
    <w:multiLevelType w:val="multilevel"/>
    <w:tmpl w:val="58DC5158"/>
    <w:lvl w:ilvl="0">
      <w:start w:val="1"/>
      <w:numFmt w:val="decimal"/>
      <w:lvlText w:val="%1.0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B8C7ED7"/>
    <w:multiLevelType w:val="hybridMultilevel"/>
    <w:tmpl w:val="C37ABA5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DE6BA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1A5B1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206C1674"/>
    <w:multiLevelType w:val="hybridMultilevel"/>
    <w:tmpl w:val="B6F0A0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337E51"/>
    <w:multiLevelType w:val="hybridMultilevel"/>
    <w:tmpl w:val="8182015E"/>
    <w:lvl w:ilvl="0" w:tplc="13B6B0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E1FFF"/>
    <w:multiLevelType w:val="multilevel"/>
    <w:tmpl w:val="2B98D9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0F6A4D"/>
    <w:multiLevelType w:val="hybridMultilevel"/>
    <w:tmpl w:val="A8B0011A"/>
    <w:lvl w:ilvl="0" w:tplc="3F5405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A72471"/>
    <w:multiLevelType w:val="hybridMultilevel"/>
    <w:tmpl w:val="003EC45A"/>
    <w:lvl w:ilvl="0" w:tplc="13B6B0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B285EF6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027704"/>
    <w:multiLevelType w:val="hybridMultilevel"/>
    <w:tmpl w:val="6504C8B6"/>
    <w:lvl w:ilvl="0" w:tplc="D44032CE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7"/>
  </w:num>
  <w:num w:numId="16">
    <w:abstractNumId w:val="12"/>
  </w:num>
  <w:num w:numId="17">
    <w:abstractNumId w:val="14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1A0"/>
    <w:rsid w:val="00010F1D"/>
    <w:rsid w:val="000258F6"/>
    <w:rsid w:val="00043632"/>
    <w:rsid w:val="00070E5B"/>
    <w:rsid w:val="000A12FA"/>
    <w:rsid w:val="000F740B"/>
    <w:rsid w:val="0011497E"/>
    <w:rsid w:val="0013308A"/>
    <w:rsid w:val="00133C7C"/>
    <w:rsid w:val="00137C47"/>
    <w:rsid w:val="00153317"/>
    <w:rsid w:val="00170D14"/>
    <w:rsid w:val="0019553C"/>
    <w:rsid w:val="001B2922"/>
    <w:rsid w:val="001B695A"/>
    <w:rsid w:val="001C5BA5"/>
    <w:rsid w:val="00240FA3"/>
    <w:rsid w:val="002636BC"/>
    <w:rsid w:val="002670AB"/>
    <w:rsid w:val="002842C6"/>
    <w:rsid w:val="002852EE"/>
    <w:rsid w:val="002865F4"/>
    <w:rsid w:val="002A0BBA"/>
    <w:rsid w:val="002E49F2"/>
    <w:rsid w:val="002E6DA0"/>
    <w:rsid w:val="00315F4D"/>
    <w:rsid w:val="00396057"/>
    <w:rsid w:val="003A2BDE"/>
    <w:rsid w:val="003B1855"/>
    <w:rsid w:val="003C04BC"/>
    <w:rsid w:val="003C4A29"/>
    <w:rsid w:val="003C6071"/>
    <w:rsid w:val="003D39AA"/>
    <w:rsid w:val="003D559B"/>
    <w:rsid w:val="00400994"/>
    <w:rsid w:val="00425947"/>
    <w:rsid w:val="0045447C"/>
    <w:rsid w:val="0046618E"/>
    <w:rsid w:val="00476495"/>
    <w:rsid w:val="004A785B"/>
    <w:rsid w:val="004B6777"/>
    <w:rsid w:val="004F02A4"/>
    <w:rsid w:val="005404EC"/>
    <w:rsid w:val="00596EFE"/>
    <w:rsid w:val="005B5720"/>
    <w:rsid w:val="005E2036"/>
    <w:rsid w:val="005F1A98"/>
    <w:rsid w:val="00605868"/>
    <w:rsid w:val="006843EE"/>
    <w:rsid w:val="006A1A8D"/>
    <w:rsid w:val="006B5AEC"/>
    <w:rsid w:val="006B7ABE"/>
    <w:rsid w:val="006D40A6"/>
    <w:rsid w:val="006E3B7E"/>
    <w:rsid w:val="006F2C7F"/>
    <w:rsid w:val="00735741"/>
    <w:rsid w:val="007C7FA8"/>
    <w:rsid w:val="007D2258"/>
    <w:rsid w:val="007D55A2"/>
    <w:rsid w:val="007F14D3"/>
    <w:rsid w:val="00801661"/>
    <w:rsid w:val="00874317"/>
    <w:rsid w:val="008E1687"/>
    <w:rsid w:val="008E398F"/>
    <w:rsid w:val="009275C2"/>
    <w:rsid w:val="009376D2"/>
    <w:rsid w:val="00950829"/>
    <w:rsid w:val="0097204C"/>
    <w:rsid w:val="009A258D"/>
    <w:rsid w:val="009D051D"/>
    <w:rsid w:val="009D1022"/>
    <w:rsid w:val="00A0154D"/>
    <w:rsid w:val="00A23A12"/>
    <w:rsid w:val="00A25EA6"/>
    <w:rsid w:val="00AC350B"/>
    <w:rsid w:val="00AC7A8E"/>
    <w:rsid w:val="00AE6905"/>
    <w:rsid w:val="00AE6F3C"/>
    <w:rsid w:val="00B151A0"/>
    <w:rsid w:val="00B352CB"/>
    <w:rsid w:val="00B77E6F"/>
    <w:rsid w:val="00B920E2"/>
    <w:rsid w:val="00B96388"/>
    <w:rsid w:val="00BD1052"/>
    <w:rsid w:val="00BD1D23"/>
    <w:rsid w:val="00BD6B69"/>
    <w:rsid w:val="00BF15F1"/>
    <w:rsid w:val="00BF1A74"/>
    <w:rsid w:val="00BF5EFB"/>
    <w:rsid w:val="00C02D26"/>
    <w:rsid w:val="00C1339F"/>
    <w:rsid w:val="00C56DEF"/>
    <w:rsid w:val="00C92029"/>
    <w:rsid w:val="00C94484"/>
    <w:rsid w:val="00CC1B6C"/>
    <w:rsid w:val="00CC5974"/>
    <w:rsid w:val="00CD4878"/>
    <w:rsid w:val="00CD4F01"/>
    <w:rsid w:val="00CF355D"/>
    <w:rsid w:val="00D32982"/>
    <w:rsid w:val="00D741E8"/>
    <w:rsid w:val="00DB6DB2"/>
    <w:rsid w:val="00DD5284"/>
    <w:rsid w:val="00DF222E"/>
    <w:rsid w:val="00E51240"/>
    <w:rsid w:val="00E51C32"/>
    <w:rsid w:val="00E572A9"/>
    <w:rsid w:val="00E70767"/>
    <w:rsid w:val="00E95475"/>
    <w:rsid w:val="00EA2465"/>
    <w:rsid w:val="00EC1D92"/>
    <w:rsid w:val="00ED6F73"/>
    <w:rsid w:val="00EF2B8A"/>
    <w:rsid w:val="00F3621F"/>
    <w:rsid w:val="00F77C1A"/>
    <w:rsid w:val="00FB5E2E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2C6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2842C6"/>
    <w:pPr>
      <w:keepNext/>
      <w:spacing w:before="600" w:after="340"/>
      <w:outlineLvl w:val="0"/>
    </w:pPr>
    <w:rPr>
      <w:color w:val="AF8F00"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2842C6"/>
    <w:pPr>
      <w:keepNext/>
      <w:spacing w:before="280" w:after="28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842C6"/>
    <w:pPr>
      <w:keepNext/>
      <w:numPr>
        <w:ilvl w:val="2"/>
        <w:numId w:val="1"/>
      </w:numPr>
      <w:spacing w:after="120" w:line="360" w:lineRule="auto"/>
      <w:jc w:val="both"/>
      <w:outlineLvl w:val="2"/>
    </w:pPr>
    <w:rPr>
      <w:b/>
      <w:sz w:val="24"/>
      <w:lang w:val="en-US"/>
    </w:rPr>
  </w:style>
  <w:style w:type="paragraph" w:styleId="Heading6">
    <w:name w:val="heading 6"/>
    <w:basedOn w:val="Normal"/>
    <w:next w:val="Normal"/>
    <w:qFormat/>
    <w:rsid w:val="002842C6"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842C6"/>
    <w:pPr>
      <w:outlineLvl w:val="0"/>
    </w:pPr>
    <w:rPr>
      <w:color w:val="000000"/>
      <w:kern w:val="28"/>
      <w:sz w:val="44"/>
    </w:rPr>
  </w:style>
  <w:style w:type="paragraph" w:styleId="Header">
    <w:name w:val="header"/>
    <w:basedOn w:val="Normal"/>
    <w:rsid w:val="002842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42C6"/>
    <w:pPr>
      <w:tabs>
        <w:tab w:val="center" w:pos="4153"/>
        <w:tab w:val="right" w:pos="8306"/>
      </w:tabs>
      <w:spacing w:after="120"/>
      <w:ind w:left="567"/>
    </w:pPr>
  </w:style>
  <w:style w:type="character" w:styleId="Hyperlink">
    <w:name w:val="Hyperlink"/>
    <w:basedOn w:val="DefaultParagraphFont"/>
    <w:rsid w:val="002842C6"/>
    <w:rPr>
      <w:color w:val="0000FF"/>
      <w:u w:val="single"/>
    </w:rPr>
  </w:style>
  <w:style w:type="paragraph" w:styleId="BodyText">
    <w:name w:val="Body Text"/>
    <w:basedOn w:val="Normal"/>
    <w:rsid w:val="002842C6"/>
    <w:pPr>
      <w:jc w:val="both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semiHidden/>
    <w:rsid w:val="002842C6"/>
    <w:pPr>
      <w:ind w:left="567"/>
    </w:pPr>
    <w:rPr>
      <w:sz w:val="16"/>
    </w:rPr>
  </w:style>
  <w:style w:type="paragraph" w:customStyle="1" w:styleId="Pol2">
    <w:name w:val="Pol 2"/>
    <w:basedOn w:val="Normal"/>
    <w:rsid w:val="002842C6"/>
    <w:pPr>
      <w:jc w:val="both"/>
    </w:pPr>
    <w:rPr>
      <w:rFonts w:ascii="Arial Rounded MT Bold" w:eastAsia="MS Mincho" w:hAnsi="Arial Rounded MT Bold"/>
      <w:sz w:val="24"/>
      <w:szCs w:val="24"/>
      <w:lang w:eastAsia="ja-JP"/>
    </w:rPr>
  </w:style>
  <w:style w:type="paragraph" w:customStyle="1" w:styleId="Bod1">
    <w:name w:val="Bod 1"/>
    <w:basedOn w:val="Normal"/>
    <w:rsid w:val="002842C6"/>
    <w:pPr>
      <w:jc w:val="both"/>
    </w:pPr>
    <w:rPr>
      <w:rFonts w:ascii="Times New Roman" w:eastAsia="MS Mincho" w:hAnsi="Times New Roman"/>
      <w:sz w:val="24"/>
      <w:szCs w:val="24"/>
      <w:lang w:eastAsia="ja-JP"/>
    </w:rPr>
  </w:style>
  <w:style w:type="paragraph" w:styleId="BalloonText">
    <w:name w:val="Balloon Text"/>
    <w:basedOn w:val="Normal"/>
    <w:semiHidden/>
    <w:rsid w:val="006D40A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C1B6C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rc.org.au" TargetMode="External"/><Relationship Id="rId1" Type="http://schemas.openxmlformats.org/officeDocument/2006/relationships/hyperlink" Target="mailto:mail@emrc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marieM\Local%20Settings\Temporary%20Internet%20Files\OLK14\corporate_services_factsheet_multiple_pages_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corporate_services_factsheet_multiple_pages_p1.dot</Template>
  <TotalTime>20</TotalTime>
  <Pages>2</Pages>
  <Words>352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dfgdfg</vt:lpstr>
    </vt:vector>
  </TitlesOfParts>
  <Company>At Home</Company>
  <LinksUpToDate>false</LinksUpToDate>
  <CharactersWithSpaces>2087</CharactersWithSpaces>
  <SharedDoc>false</SharedDoc>
  <HLinks>
    <vt:vector size="12" baseType="variant">
      <vt:variant>
        <vt:i4>3866679</vt:i4>
      </vt:variant>
      <vt:variant>
        <vt:i4>3</vt:i4>
      </vt:variant>
      <vt:variant>
        <vt:i4>0</vt:i4>
      </vt:variant>
      <vt:variant>
        <vt:i4>5</vt:i4>
      </vt:variant>
      <vt:variant>
        <vt:lpwstr>http://www.emrc.org.au/</vt:lpwstr>
      </vt:variant>
      <vt:variant>
        <vt:lpwstr/>
      </vt:variant>
      <vt:variant>
        <vt:i4>4259874</vt:i4>
      </vt:variant>
      <vt:variant>
        <vt:i4>0</vt:i4>
      </vt:variant>
      <vt:variant>
        <vt:i4>0</vt:i4>
      </vt:variant>
      <vt:variant>
        <vt:i4>5</vt:i4>
      </vt:variant>
      <vt:variant>
        <vt:lpwstr>mailto:mail@emrc.org.au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dfgdfg</dc:title>
  <dc:creator>EMRC</dc:creator>
  <cp:lastModifiedBy>Annie Hughes-d'Aeth</cp:lastModifiedBy>
  <cp:revision>10</cp:revision>
  <cp:lastPrinted>2018-07-09T02:08:00Z</cp:lastPrinted>
  <dcterms:created xsi:type="dcterms:W3CDTF">2018-05-28T07:37:00Z</dcterms:created>
  <dcterms:modified xsi:type="dcterms:W3CDTF">2019-01-03T08:37:00Z</dcterms:modified>
</cp:coreProperties>
</file>