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5BE41" w14:textId="77777777" w:rsidR="00A64A30" w:rsidRDefault="00827B34">
      <w:pPr>
        <w:pStyle w:val="BodyText"/>
        <w:spacing w:before="0"/>
        <w:ind w:left="0"/>
        <w:rPr>
          <w:rFonts w:ascii="Times New Roman"/>
          <w:sz w:val="20"/>
        </w:rPr>
      </w:pPr>
      <w:r>
        <w:rPr>
          <w:noProof/>
        </w:rPr>
        <w:drawing>
          <wp:anchor distT="0" distB="0" distL="0" distR="0" simplePos="0" relativeHeight="251657216" behindDoc="1" locked="0" layoutInCell="1" allowOverlap="1" wp14:anchorId="31245F74" wp14:editId="5B6EB071">
            <wp:simplePos x="0" y="0"/>
            <wp:positionH relativeFrom="page">
              <wp:posOffset>0</wp:posOffset>
            </wp:positionH>
            <wp:positionV relativeFrom="page">
              <wp:posOffset>6106</wp:posOffset>
            </wp:positionV>
            <wp:extent cx="2061971" cy="106862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061971" cy="10686269"/>
                    </a:xfrm>
                    <a:prstGeom prst="rect">
                      <a:avLst/>
                    </a:prstGeom>
                  </pic:spPr>
                </pic:pic>
              </a:graphicData>
            </a:graphic>
          </wp:anchor>
        </w:drawing>
      </w:r>
    </w:p>
    <w:p w14:paraId="747077B0" w14:textId="77777777" w:rsidR="00A64A30" w:rsidRDefault="00A64A30">
      <w:pPr>
        <w:pStyle w:val="BodyText"/>
        <w:spacing w:before="0"/>
        <w:ind w:left="0"/>
        <w:rPr>
          <w:rFonts w:ascii="Times New Roman"/>
          <w:sz w:val="20"/>
        </w:rPr>
      </w:pPr>
    </w:p>
    <w:p w14:paraId="19AC7DFF" w14:textId="77777777" w:rsidR="00A64A30" w:rsidRDefault="00A64A30">
      <w:pPr>
        <w:pStyle w:val="BodyText"/>
        <w:spacing w:before="0"/>
        <w:ind w:left="0"/>
        <w:rPr>
          <w:rFonts w:ascii="Times New Roman"/>
          <w:sz w:val="20"/>
        </w:rPr>
      </w:pPr>
    </w:p>
    <w:p w14:paraId="096A6673" w14:textId="77777777" w:rsidR="00A64A30" w:rsidRDefault="00A64A30">
      <w:pPr>
        <w:pStyle w:val="BodyText"/>
        <w:spacing w:before="0"/>
        <w:ind w:left="0"/>
        <w:rPr>
          <w:rFonts w:ascii="Times New Roman"/>
          <w:sz w:val="20"/>
        </w:rPr>
      </w:pPr>
    </w:p>
    <w:p w14:paraId="51E8EFD7" w14:textId="77777777" w:rsidR="00A64A30" w:rsidRDefault="00A64A30">
      <w:pPr>
        <w:pStyle w:val="BodyText"/>
        <w:spacing w:before="0"/>
        <w:ind w:left="0"/>
        <w:rPr>
          <w:rFonts w:ascii="Times New Roman"/>
          <w:sz w:val="20"/>
        </w:rPr>
      </w:pPr>
    </w:p>
    <w:p w14:paraId="7045EF6F" w14:textId="77777777" w:rsidR="00A64A30" w:rsidRDefault="00A64A30">
      <w:pPr>
        <w:pStyle w:val="BodyText"/>
        <w:spacing w:before="0"/>
        <w:ind w:left="0"/>
        <w:rPr>
          <w:rFonts w:ascii="Times New Roman"/>
          <w:sz w:val="20"/>
        </w:rPr>
      </w:pPr>
    </w:p>
    <w:p w14:paraId="45FF577B" w14:textId="77777777" w:rsidR="00A64A30" w:rsidRDefault="00A64A30">
      <w:pPr>
        <w:pStyle w:val="BodyText"/>
        <w:spacing w:before="0"/>
        <w:ind w:left="0"/>
        <w:rPr>
          <w:rFonts w:ascii="Times New Roman"/>
          <w:sz w:val="20"/>
        </w:rPr>
      </w:pPr>
    </w:p>
    <w:p w14:paraId="6FCBE1B9" w14:textId="77777777" w:rsidR="00A64A30" w:rsidRDefault="00A64A30">
      <w:pPr>
        <w:pStyle w:val="BodyText"/>
        <w:spacing w:before="0"/>
        <w:ind w:left="0"/>
        <w:rPr>
          <w:rFonts w:ascii="Times New Roman"/>
          <w:sz w:val="20"/>
        </w:rPr>
      </w:pPr>
    </w:p>
    <w:p w14:paraId="7B9F6074" w14:textId="77777777" w:rsidR="00A64A30" w:rsidRDefault="00A64A30">
      <w:pPr>
        <w:pStyle w:val="BodyText"/>
        <w:spacing w:before="0"/>
        <w:ind w:left="0"/>
        <w:rPr>
          <w:rFonts w:ascii="Times New Roman"/>
          <w:sz w:val="20"/>
        </w:rPr>
      </w:pPr>
    </w:p>
    <w:p w14:paraId="2C4431DC" w14:textId="77777777" w:rsidR="00A64A30" w:rsidRDefault="00A64A30">
      <w:pPr>
        <w:pStyle w:val="BodyText"/>
        <w:spacing w:before="0"/>
        <w:ind w:left="0"/>
        <w:rPr>
          <w:rFonts w:ascii="Times New Roman"/>
          <w:sz w:val="20"/>
        </w:rPr>
      </w:pPr>
    </w:p>
    <w:p w14:paraId="4F39982B" w14:textId="77777777" w:rsidR="00A64A30" w:rsidRDefault="00A64A30">
      <w:pPr>
        <w:pStyle w:val="BodyText"/>
        <w:spacing w:before="10"/>
        <w:ind w:left="0"/>
        <w:rPr>
          <w:rFonts w:ascii="Times New Roman"/>
          <w:sz w:val="26"/>
        </w:rPr>
      </w:pPr>
    </w:p>
    <w:p w14:paraId="6F8F7BE4" w14:textId="77777777" w:rsidR="00A64A30" w:rsidRDefault="00827B34">
      <w:pPr>
        <w:spacing w:before="100"/>
        <w:ind w:left="701"/>
        <w:rPr>
          <w:b/>
          <w:sz w:val="48"/>
        </w:rPr>
      </w:pPr>
      <w:r>
        <w:rPr>
          <w:b/>
          <w:color w:val="303152"/>
          <w:sz w:val="48"/>
        </w:rPr>
        <w:t>Position Description</w:t>
      </w:r>
    </w:p>
    <w:p w14:paraId="6E90C499" w14:textId="61939E99" w:rsidR="00A64A30" w:rsidRDefault="004F630C">
      <w:pPr>
        <w:spacing w:before="240"/>
        <w:ind w:left="701"/>
        <w:rPr>
          <w:b/>
          <w:sz w:val="36"/>
        </w:rPr>
      </w:pPr>
      <w:r>
        <w:rPr>
          <w:b/>
          <w:color w:val="303152"/>
          <w:sz w:val="36"/>
        </w:rPr>
        <w:t>Business Support Officer</w:t>
      </w:r>
    </w:p>
    <w:p w14:paraId="42D31BA4" w14:textId="77777777" w:rsidR="00A64A30" w:rsidRDefault="00827B34">
      <w:pPr>
        <w:pStyle w:val="Heading1"/>
        <w:spacing w:before="238"/>
        <w:ind w:left="701"/>
      </w:pPr>
      <w:r>
        <w:rPr>
          <w:color w:val="C1A407"/>
        </w:rPr>
        <w:t>Position Details</w:t>
      </w:r>
    </w:p>
    <w:p w14:paraId="37D8385F" w14:textId="4BCD396F" w:rsidR="00A64A30" w:rsidRDefault="00827B34">
      <w:pPr>
        <w:tabs>
          <w:tab w:val="left" w:pos="2969"/>
        </w:tabs>
        <w:spacing w:before="242"/>
        <w:ind w:left="701"/>
      </w:pPr>
      <w:r>
        <w:rPr>
          <w:b/>
          <w:color w:val="303152"/>
        </w:rPr>
        <w:t>Position</w:t>
      </w:r>
      <w:r>
        <w:rPr>
          <w:b/>
          <w:color w:val="303152"/>
          <w:spacing w:val="-1"/>
        </w:rPr>
        <w:t xml:space="preserve"> </w:t>
      </w:r>
      <w:r>
        <w:rPr>
          <w:b/>
          <w:color w:val="303152"/>
        </w:rPr>
        <w:t>Title</w:t>
      </w:r>
      <w:r>
        <w:rPr>
          <w:rFonts w:ascii="Times New Roman"/>
          <w:color w:val="303152"/>
        </w:rPr>
        <w:tab/>
      </w:r>
      <w:r w:rsidR="000B3CE9">
        <w:t>Business Support Officer</w:t>
      </w:r>
    </w:p>
    <w:p w14:paraId="7CF76D86" w14:textId="3A1AAB60" w:rsidR="00A64A30" w:rsidRDefault="00827B34">
      <w:pPr>
        <w:tabs>
          <w:tab w:val="left" w:pos="2969"/>
        </w:tabs>
        <w:spacing w:before="119"/>
        <w:ind w:left="701"/>
      </w:pPr>
      <w:r>
        <w:rPr>
          <w:b/>
          <w:color w:val="303152"/>
        </w:rPr>
        <w:t>Classification</w:t>
      </w:r>
      <w:r>
        <w:rPr>
          <w:rFonts w:ascii="Times New Roman"/>
          <w:color w:val="303152"/>
        </w:rPr>
        <w:tab/>
      </w:r>
      <w:r w:rsidRPr="000B3CE9">
        <w:t>EMRC Remuneration Band - Level</w:t>
      </w:r>
      <w:r w:rsidRPr="000B3CE9">
        <w:rPr>
          <w:spacing w:val="-5"/>
        </w:rPr>
        <w:t xml:space="preserve"> </w:t>
      </w:r>
      <w:r w:rsidR="000B3CE9" w:rsidRPr="000B3CE9">
        <w:t>4</w:t>
      </w:r>
      <w:r w:rsidR="005D2927">
        <w:t>/5</w:t>
      </w:r>
    </w:p>
    <w:p w14:paraId="3B31A5CA" w14:textId="77777777" w:rsidR="00A64A30" w:rsidRDefault="00827B34">
      <w:pPr>
        <w:tabs>
          <w:tab w:val="left" w:pos="2969"/>
        </w:tabs>
        <w:spacing w:before="120"/>
        <w:ind w:left="701"/>
      </w:pPr>
      <w:r>
        <w:rPr>
          <w:b/>
          <w:color w:val="303152"/>
        </w:rPr>
        <w:t>Position</w:t>
      </w:r>
      <w:r>
        <w:rPr>
          <w:b/>
          <w:color w:val="303152"/>
          <w:spacing w:val="-1"/>
        </w:rPr>
        <w:t xml:space="preserve"> </w:t>
      </w:r>
      <w:r>
        <w:rPr>
          <w:b/>
          <w:color w:val="303152"/>
        </w:rPr>
        <w:t>Number</w:t>
      </w:r>
      <w:r>
        <w:rPr>
          <w:rFonts w:ascii="Times New Roman"/>
          <w:color w:val="303152"/>
        </w:rPr>
        <w:tab/>
      </w:r>
      <w:r>
        <w:t>A0196A</w:t>
      </w:r>
    </w:p>
    <w:p w14:paraId="7AB216D0" w14:textId="77777777" w:rsidR="00A64A30" w:rsidRDefault="00827B34">
      <w:pPr>
        <w:tabs>
          <w:tab w:val="left" w:pos="2969"/>
        </w:tabs>
        <w:spacing w:before="122"/>
        <w:ind w:left="701"/>
      </w:pPr>
      <w:r>
        <w:rPr>
          <w:b/>
          <w:color w:val="303152"/>
        </w:rPr>
        <w:t>Basis</w:t>
      </w:r>
      <w:r>
        <w:rPr>
          <w:b/>
          <w:color w:val="303152"/>
          <w:spacing w:val="-1"/>
        </w:rPr>
        <w:t xml:space="preserve"> </w:t>
      </w:r>
      <w:r>
        <w:rPr>
          <w:b/>
          <w:color w:val="303152"/>
        </w:rPr>
        <w:t>of</w:t>
      </w:r>
      <w:r>
        <w:rPr>
          <w:b/>
          <w:color w:val="303152"/>
          <w:spacing w:val="-1"/>
        </w:rPr>
        <w:t xml:space="preserve"> </w:t>
      </w:r>
      <w:r>
        <w:rPr>
          <w:b/>
          <w:color w:val="303152"/>
        </w:rPr>
        <w:t>Employment</w:t>
      </w:r>
      <w:r>
        <w:rPr>
          <w:rFonts w:ascii="Times New Roman"/>
          <w:color w:val="303152"/>
        </w:rPr>
        <w:tab/>
      </w:r>
      <w:r>
        <w:t>Full</w:t>
      </w:r>
      <w:r>
        <w:rPr>
          <w:spacing w:val="-1"/>
        </w:rPr>
        <w:t xml:space="preserve"> </w:t>
      </w:r>
      <w:r>
        <w:t>Time</w:t>
      </w:r>
    </w:p>
    <w:p w14:paraId="1D222100" w14:textId="7B5FF2FA" w:rsidR="00A64A30" w:rsidRDefault="00827B34">
      <w:pPr>
        <w:pStyle w:val="BodyText"/>
        <w:tabs>
          <w:tab w:val="left" w:pos="2969"/>
        </w:tabs>
        <w:ind w:left="701"/>
      </w:pPr>
      <w:r>
        <w:rPr>
          <w:b/>
          <w:color w:val="303152"/>
        </w:rPr>
        <w:t>Team Name</w:t>
      </w:r>
      <w:r>
        <w:rPr>
          <w:rFonts w:ascii="Times New Roman" w:hAnsi="Times New Roman"/>
          <w:color w:val="303152"/>
        </w:rPr>
        <w:tab/>
      </w:r>
      <w:r>
        <w:t>Business Support</w:t>
      </w:r>
    </w:p>
    <w:p w14:paraId="4158C528" w14:textId="77777777" w:rsidR="00A64A30" w:rsidRDefault="00A64A30">
      <w:pPr>
        <w:pStyle w:val="BodyText"/>
        <w:spacing w:before="0"/>
        <w:ind w:left="0"/>
        <w:rPr>
          <w:sz w:val="24"/>
        </w:rPr>
      </w:pPr>
    </w:p>
    <w:p w14:paraId="0590664D" w14:textId="77777777" w:rsidR="00A64A30" w:rsidRDefault="00A64A30">
      <w:pPr>
        <w:pStyle w:val="BodyText"/>
        <w:spacing w:before="0"/>
        <w:ind w:left="0"/>
        <w:rPr>
          <w:sz w:val="24"/>
        </w:rPr>
      </w:pPr>
    </w:p>
    <w:p w14:paraId="0FB1587D" w14:textId="77777777" w:rsidR="00A64A30" w:rsidRDefault="00A64A30">
      <w:pPr>
        <w:pStyle w:val="BodyText"/>
        <w:spacing w:before="8"/>
        <w:ind w:left="0"/>
        <w:rPr>
          <w:sz w:val="21"/>
        </w:rPr>
      </w:pPr>
    </w:p>
    <w:p w14:paraId="219C75F3" w14:textId="77777777" w:rsidR="00A64A30" w:rsidRDefault="00827B34" w:rsidP="00060FB9">
      <w:pPr>
        <w:pStyle w:val="Heading1"/>
        <w:spacing w:before="1" w:after="120"/>
        <w:ind w:left="701"/>
      </w:pPr>
      <w:r>
        <w:rPr>
          <w:color w:val="C1A407"/>
        </w:rPr>
        <w:t>Position Objectives</w:t>
      </w:r>
    </w:p>
    <w:p w14:paraId="26975E41" w14:textId="6A469088" w:rsidR="000B3CE9" w:rsidRPr="004559FC" w:rsidRDefault="000B3CE9" w:rsidP="004559FC">
      <w:pPr>
        <w:pStyle w:val="BulletText"/>
        <w:numPr>
          <w:ilvl w:val="0"/>
          <w:numId w:val="1"/>
        </w:numPr>
        <w:tabs>
          <w:tab w:val="num" w:pos="2835"/>
        </w:tabs>
        <w:spacing w:after="60" w:line="276" w:lineRule="auto"/>
        <w:ind w:left="1418" w:hanging="709"/>
        <w:rPr>
          <w:rFonts w:ascii="Arial Narrow" w:hAnsi="Arial Narrow"/>
          <w:i/>
          <w:lang w:val="en-US"/>
        </w:rPr>
      </w:pPr>
      <w:r w:rsidRPr="00A42537">
        <w:rPr>
          <w:rFonts w:ascii="Arial Narrow" w:hAnsi="Arial Narrow"/>
          <w:lang w:val="en-US"/>
        </w:rPr>
        <w:t xml:space="preserve">To provide support to the administrative functions associated with the requirement to have formal Agenda and Minute taking records of Council and Committee meetings, in accordance with the </w:t>
      </w:r>
      <w:r w:rsidRPr="004559FC">
        <w:rPr>
          <w:rFonts w:ascii="Arial Narrow" w:hAnsi="Arial Narrow"/>
          <w:i/>
          <w:lang w:val="en-US"/>
        </w:rPr>
        <w:t>Local Government Act 1995.</w:t>
      </w:r>
    </w:p>
    <w:p w14:paraId="3FE5E462" w14:textId="4F6B2DD8" w:rsidR="000B3CE9" w:rsidRPr="00A42537" w:rsidRDefault="000B3CE9" w:rsidP="004559FC">
      <w:pPr>
        <w:pStyle w:val="BulletText"/>
        <w:numPr>
          <w:ilvl w:val="0"/>
          <w:numId w:val="1"/>
        </w:numPr>
        <w:tabs>
          <w:tab w:val="num" w:pos="2835"/>
        </w:tabs>
        <w:spacing w:after="60" w:line="276" w:lineRule="auto"/>
        <w:ind w:left="1418" w:hanging="709"/>
        <w:rPr>
          <w:rFonts w:ascii="Arial Narrow" w:hAnsi="Arial Narrow"/>
          <w:lang w:val="en-US"/>
        </w:rPr>
      </w:pPr>
      <w:r w:rsidRPr="00A42537">
        <w:rPr>
          <w:rFonts w:ascii="Arial Narrow" w:hAnsi="Arial Narrow"/>
          <w:lang w:val="en-US"/>
        </w:rPr>
        <w:t>To provide efficient and timely administrative support to the Business Support Team and its areas of operation.</w:t>
      </w:r>
    </w:p>
    <w:p w14:paraId="0AF06D32" w14:textId="77777777" w:rsidR="000B3CE9" w:rsidRPr="000B3CE9" w:rsidRDefault="000B3CE9" w:rsidP="000B3CE9">
      <w:pPr>
        <w:pStyle w:val="BodyText"/>
        <w:spacing w:before="3"/>
        <w:ind w:left="0" w:firstLine="701"/>
      </w:pPr>
    </w:p>
    <w:p w14:paraId="36A08ECA" w14:textId="77777777" w:rsidR="00A64A30" w:rsidRDefault="00827B34" w:rsidP="00060FB9">
      <w:pPr>
        <w:pStyle w:val="Heading1"/>
        <w:spacing w:after="120"/>
        <w:ind w:left="701"/>
      </w:pPr>
      <w:r>
        <w:rPr>
          <w:color w:val="C1A407"/>
        </w:rPr>
        <w:t>Organisational Values</w:t>
      </w:r>
    </w:p>
    <w:p w14:paraId="4892BC44" w14:textId="77777777" w:rsidR="00A64A30" w:rsidRDefault="00827B34" w:rsidP="00060FB9">
      <w:pPr>
        <w:pStyle w:val="BodyText"/>
        <w:spacing w:before="0"/>
        <w:ind w:left="701"/>
      </w:pPr>
      <w:r>
        <w:t>The EMRC’s values describe what we believe in and how we will operate. All employees are expected to consistently demonstrate EMRC values and display the following behaviours:</w:t>
      </w:r>
    </w:p>
    <w:p w14:paraId="404D5139" w14:textId="77777777" w:rsidR="00A64A30" w:rsidRDefault="00A64A30">
      <w:pPr>
        <w:pStyle w:val="BodyText"/>
        <w:spacing w:before="10"/>
        <w:ind w:left="0"/>
        <w:rPr>
          <w:sz w:val="20"/>
        </w:rPr>
      </w:pPr>
    </w:p>
    <w:p w14:paraId="7131CD59" w14:textId="77777777" w:rsidR="00A64A30" w:rsidRDefault="00827B34">
      <w:pPr>
        <w:pStyle w:val="BodyText"/>
        <w:tabs>
          <w:tab w:val="left" w:pos="2686"/>
        </w:tabs>
        <w:spacing w:before="0"/>
        <w:ind w:left="701"/>
      </w:pPr>
      <w:r>
        <w:rPr>
          <w:b/>
          <w:color w:val="303152"/>
        </w:rPr>
        <w:t>Excellence</w:t>
      </w:r>
      <w:r>
        <w:rPr>
          <w:rFonts w:ascii="Times New Roman"/>
          <w:color w:val="303152"/>
        </w:rPr>
        <w:tab/>
      </w:r>
      <w:r>
        <w:t>Striving for excellence through the development of quality and continuous</w:t>
      </w:r>
      <w:r>
        <w:rPr>
          <w:spacing w:val="-14"/>
        </w:rPr>
        <w:t xml:space="preserve"> </w:t>
      </w:r>
      <w:r>
        <w:t>improvement.</w:t>
      </w:r>
    </w:p>
    <w:p w14:paraId="1E9FC0C7" w14:textId="77777777" w:rsidR="00A64A30" w:rsidRDefault="00827B34">
      <w:pPr>
        <w:pStyle w:val="BodyText"/>
        <w:tabs>
          <w:tab w:val="left" w:pos="2686"/>
        </w:tabs>
        <w:spacing w:before="122"/>
        <w:ind w:left="701"/>
      </w:pPr>
      <w:r>
        <w:rPr>
          <w:b/>
          <w:color w:val="303152"/>
        </w:rPr>
        <w:t>Recognition</w:t>
      </w:r>
      <w:r>
        <w:rPr>
          <w:rFonts w:ascii="Times New Roman"/>
          <w:color w:val="303152"/>
        </w:rPr>
        <w:tab/>
      </w:r>
      <w:r>
        <w:t>Valuing employees in a supportive environment that focuses on their</w:t>
      </w:r>
      <w:r>
        <w:rPr>
          <w:spacing w:val="-14"/>
        </w:rPr>
        <w:t xml:space="preserve"> </w:t>
      </w:r>
      <w:r>
        <w:t>wellbeing.</w:t>
      </w:r>
    </w:p>
    <w:p w14:paraId="71B34611" w14:textId="77777777" w:rsidR="00A64A30" w:rsidRDefault="00827B34">
      <w:pPr>
        <w:pStyle w:val="BodyText"/>
        <w:tabs>
          <w:tab w:val="left" w:pos="2686"/>
        </w:tabs>
        <w:ind w:left="701"/>
      </w:pPr>
      <w:r>
        <w:rPr>
          <w:b/>
          <w:color w:val="303152"/>
        </w:rPr>
        <w:t>Innovation</w:t>
      </w:r>
      <w:r>
        <w:rPr>
          <w:rFonts w:ascii="Times New Roman"/>
          <w:color w:val="303152"/>
        </w:rPr>
        <w:tab/>
      </w:r>
      <w:r>
        <w:t>Focus on innovative approaches in projects and service</w:t>
      </w:r>
      <w:r>
        <w:rPr>
          <w:spacing w:val="-6"/>
        </w:rPr>
        <w:t xml:space="preserve"> </w:t>
      </w:r>
      <w:r>
        <w:t>delivery.</w:t>
      </w:r>
    </w:p>
    <w:p w14:paraId="0593E7BA" w14:textId="77777777" w:rsidR="00A64A30" w:rsidRDefault="00827B34">
      <w:pPr>
        <w:tabs>
          <w:tab w:val="left" w:pos="2686"/>
        </w:tabs>
        <w:spacing w:before="120"/>
        <w:ind w:left="701"/>
      </w:pPr>
      <w:r>
        <w:rPr>
          <w:b/>
          <w:color w:val="303152"/>
        </w:rPr>
        <w:t>Responsiveness</w:t>
      </w:r>
      <w:r>
        <w:rPr>
          <w:rFonts w:ascii="Times New Roman"/>
          <w:color w:val="303152"/>
        </w:rPr>
        <w:tab/>
      </w:r>
      <w:r>
        <w:t>Dynamic and flexible service</w:t>
      </w:r>
      <w:r>
        <w:rPr>
          <w:spacing w:val="-5"/>
        </w:rPr>
        <w:t xml:space="preserve"> </w:t>
      </w:r>
      <w:r>
        <w:t>delivery.</w:t>
      </w:r>
    </w:p>
    <w:p w14:paraId="162D6D44" w14:textId="77777777" w:rsidR="00A64A30" w:rsidRDefault="00827B34">
      <w:pPr>
        <w:pStyle w:val="BodyText"/>
        <w:tabs>
          <w:tab w:val="left" w:pos="2686"/>
        </w:tabs>
        <w:ind w:left="701"/>
      </w:pPr>
      <w:r>
        <w:rPr>
          <w:b/>
          <w:color w:val="303152"/>
        </w:rPr>
        <w:t>Integrity</w:t>
      </w:r>
      <w:r>
        <w:rPr>
          <w:rFonts w:ascii="Times New Roman"/>
          <w:color w:val="303152"/>
        </w:rPr>
        <w:tab/>
      </w:r>
      <w:r>
        <w:t>Accountability and consistency in all that we</w:t>
      </w:r>
      <w:r>
        <w:rPr>
          <w:spacing w:val="-1"/>
        </w:rPr>
        <w:t xml:space="preserve"> </w:t>
      </w:r>
      <w:r>
        <w:t>do.</w:t>
      </w:r>
    </w:p>
    <w:p w14:paraId="67C58100" w14:textId="77777777" w:rsidR="00A64A30" w:rsidRDefault="00A64A30">
      <w:pPr>
        <w:pStyle w:val="BodyText"/>
        <w:spacing w:before="10"/>
        <w:ind w:left="0"/>
        <w:rPr>
          <w:sz w:val="20"/>
        </w:rPr>
      </w:pPr>
    </w:p>
    <w:p w14:paraId="1EF2B8CA" w14:textId="77777777" w:rsidR="00A64A30" w:rsidRDefault="00827B34">
      <w:pPr>
        <w:pStyle w:val="BodyText"/>
        <w:spacing w:before="0"/>
        <w:ind w:left="701" w:right="141" w:hanging="1"/>
        <w:jc w:val="both"/>
      </w:pPr>
      <w:r>
        <w:t>Leaders ensure that the organisation’s values are created and sustained by establishing the Council’s strategic direction and providing an environment that encourages all employees to reach their potential in achieving the organisational outcomes.</w:t>
      </w:r>
    </w:p>
    <w:p w14:paraId="30E9B862" w14:textId="77777777" w:rsidR="00A64A30" w:rsidRDefault="00A64A30">
      <w:pPr>
        <w:jc w:val="both"/>
        <w:sectPr w:rsidR="00A64A30">
          <w:footerReference w:type="default" r:id="rId11"/>
          <w:type w:val="continuous"/>
          <w:pgSz w:w="11900" w:h="16840"/>
          <w:pgMar w:top="0" w:right="700" w:bottom="600" w:left="1000" w:header="720" w:footer="413" w:gutter="0"/>
          <w:pgNumType w:start="1"/>
          <w:cols w:space="720"/>
        </w:sectPr>
      </w:pPr>
    </w:p>
    <w:p w14:paraId="11535F0C" w14:textId="77777777" w:rsidR="00A64A30" w:rsidRDefault="00827B34" w:rsidP="00060FB9">
      <w:pPr>
        <w:pStyle w:val="Heading1"/>
        <w:spacing w:before="120" w:after="120"/>
      </w:pPr>
      <w:r>
        <w:rPr>
          <w:color w:val="C1A407"/>
        </w:rPr>
        <w:lastRenderedPageBreak/>
        <w:t>Key Duties/Responsibilities</w:t>
      </w:r>
    </w:p>
    <w:p w14:paraId="729523BE" w14:textId="3AD5D41A" w:rsidR="00A64A30" w:rsidRPr="002636DE" w:rsidRDefault="006F339A" w:rsidP="00060FB9">
      <w:pPr>
        <w:pStyle w:val="Heading2"/>
        <w:spacing w:after="120"/>
        <w:rPr>
          <w:color w:val="303152"/>
          <w:sz w:val="22"/>
          <w:szCs w:val="22"/>
        </w:rPr>
      </w:pPr>
      <w:r w:rsidRPr="002636DE">
        <w:rPr>
          <w:color w:val="303152"/>
          <w:sz w:val="22"/>
          <w:szCs w:val="22"/>
        </w:rPr>
        <w:t xml:space="preserve">Minutes &amp; Agendas </w:t>
      </w:r>
      <w:r w:rsidR="00827B34" w:rsidRPr="002636DE">
        <w:rPr>
          <w:color w:val="303152"/>
          <w:sz w:val="22"/>
          <w:szCs w:val="22"/>
        </w:rPr>
        <w:t>Responsibilities</w:t>
      </w:r>
    </w:p>
    <w:p w14:paraId="6CF5F405" w14:textId="77777777" w:rsidR="00CE739F" w:rsidRPr="002636DE" w:rsidRDefault="00CE739F" w:rsidP="005400C9">
      <w:pPr>
        <w:pStyle w:val="BulletText"/>
        <w:numPr>
          <w:ilvl w:val="0"/>
          <w:numId w:val="1"/>
        </w:numPr>
        <w:tabs>
          <w:tab w:val="num" w:pos="2835"/>
        </w:tabs>
        <w:spacing w:after="60" w:line="276" w:lineRule="auto"/>
        <w:ind w:left="567"/>
        <w:rPr>
          <w:rFonts w:ascii="Arial Narrow" w:hAnsi="Arial Narrow"/>
          <w:lang w:val="en-US"/>
        </w:rPr>
      </w:pPr>
      <w:r w:rsidRPr="002636DE">
        <w:rPr>
          <w:rFonts w:ascii="Arial Narrow" w:hAnsi="Arial Narrow"/>
          <w:lang w:val="en-US"/>
        </w:rPr>
        <w:t>Assist with the preparation and distribution of agendas for Council and Committee meetings within required time frames.</w:t>
      </w:r>
    </w:p>
    <w:p w14:paraId="329F61B2" w14:textId="77777777" w:rsidR="00CE739F" w:rsidRPr="005400C9" w:rsidRDefault="00CE739F" w:rsidP="005400C9">
      <w:pPr>
        <w:pStyle w:val="BulletText"/>
        <w:numPr>
          <w:ilvl w:val="0"/>
          <w:numId w:val="1"/>
        </w:numPr>
        <w:tabs>
          <w:tab w:val="num" w:pos="2835"/>
        </w:tabs>
        <w:spacing w:after="60" w:line="276" w:lineRule="auto"/>
        <w:ind w:left="567"/>
        <w:rPr>
          <w:rFonts w:ascii="Arial Narrow" w:hAnsi="Arial Narrow"/>
          <w:lang w:val="en-US"/>
        </w:rPr>
      </w:pPr>
      <w:r w:rsidRPr="002636DE">
        <w:rPr>
          <w:rFonts w:ascii="Arial Narrow" w:hAnsi="Arial Narrow"/>
          <w:lang w:val="en-US"/>
        </w:rPr>
        <w:t>Attend Committee meetings</w:t>
      </w:r>
      <w:r w:rsidRPr="005400C9">
        <w:rPr>
          <w:rFonts w:ascii="Arial Narrow" w:hAnsi="Arial Narrow"/>
          <w:lang w:val="en-US"/>
        </w:rPr>
        <w:t xml:space="preserve"> and accurately record well-structured, concise and grammatically correct minutes.</w:t>
      </w:r>
    </w:p>
    <w:p w14:paraId="2773C980" w14:textId="77777777" w:rsidR="00CE739F" w:rsidRPr="005400C9" w:rsidRDefault="00CE739F"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Provide back-up support to Council meetings, including the recording of well-structured, concise and grammatically correct minutes.</w:t>
      </w:r>
    </w:p>
    <w:p w14:paraId="2005F331" w14:textId="77777777" w:rsidR="00CE739F" w:rsidRPr="005400C9" w:rsidRDefault="00CE739F"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Assist with the archiving of Council and Committee minutes and agendas when required, ensuring documents are properly bound.</w:t>
      </w:r>
    </w:p>
    <w:p w14:paraId="1F4F616A" w14:textId="45C8A045" w:rsidR="00CE739F" w:rsidRPr="005400C9" w:rsidRDefault="00CE739F" w:rsidP="00BF2F78">
      <w:pPr>
        <w:pStyle w:val="BulletText"/>
        <w:numPr>
          <w:ilvl w:val="0"/>
          <w:numId w:val="1"/>
        </w:numPr>
        <w:tabs>
          <w:tab w:val="num" w:pos="2835"/>
        </w:tabs>
        <w:spacing w:after="0" w:line="276" w:lineRule="auto"/>
        <w:ind w:left="567"/>
        <w:rPr>
          <w:rFonts w:ascii="Arial Narrow" w:hAnsi="Arial Narrow"/>
          <w:lang w:val="en-US"/>
        </w:rPr>
      </w:pPr>
      <w:r w:rsidRPr="005400C9">
        <w:rPr>
          <w:rFonts w:ascii="Arial Narrow" w:hAnsi="Arial Narrow"/>
          <w:lang w:val="en-US"/>
        </w:rPr>
        <w:t>Assist with the maintenance of the agendas and minutes distribution list,</w:t>
      </w:r>
      <w:r w:rsidR="00A4668B">
        <w:rPr>
          <w:rFonts w:ascii="Arial Narrow" w:hAnsi="Arial Narrow"/>
          <w:lang w:val="en-US"/>
        </w:rPr>
        <w:t xml:space="preserve"> </w:t>
      </w:r>
      <w:r w:rsidRPr="005400C9">
        <w:rPr>
          <w:rFonts w:ascii="Arial Narrow" w:hAnsi="Arial Narrow"/>
          <w:lang w:val="en-US"/>
        </w:rPr>
        <w:t xml:space="preserve"> the Delegated Reports distribution list</w:t>
      </w:r>
      <w:r w:rsidR="00A4668B">
        <w:rPr>
          <w:rFonts w:ascii="Arial Narrow" w:hAnsi="Arial Narrow"/>
          <w:lang w:val="en-US"/>
        </w:rPr>
        <w:t xml:space="preserve"> and binding of agendas and minutes when required</w:t>
      </w:r>
      <w:r w:rsidRPr="005400C9">
        <w:rPr>
          <w:rFonts w:ascii="Arial Narrow" w:hAnsi="Arial Narrow"/>
          <w:lang w:val="en-US"/>
        </w:rPr>
        <w:t xml:space="preserve">. </w:t>
      </w:r>
    </w:p>
    <w:p w14:paraId="02094894" w14:textId="77777777" w:rsidR="00820E8C" w:rsidRDefault="00820E8C">
      <w:pPr>
        <w:pStyle w:val="Heading2"/>
        <w:spacing w:before="1"/>
      </w:pPr>
    </w:p>
    <w:p w14:paraId="60EBF05B" w14:textId="426F7E2F" w:rsidR="00A64A30" w:rsidRDefault="00CA7C8A" w:rsidP="00060FB9">
      <w:pPr>
        <w:pStyle w:val="Heading2"/>
        <w:spacing w:after="120"/>
        <w:rPr>
          <w:color w:val="303152"/>
        </w:rPr>
      </w:pPr>
      <w:r>
        <w:rPr>
          <w:color w:val="303152"/>
        </w:rPr>
        <w:t xml:space="preserve">Administrative </w:t>
      </w:r>
      <w:r w:rsidR="00827B34">
        <w:rPr>
          <w:color w:val="303152"/>
        </w:rPr>
        <w:t>Responsibilities</w:t>
      </w:r>
    </w:p>
    <w:p w14:paraId="5670B5F7" w14:textId="0B907FF2" w:rsidR="00A64A30" w:rsidRDefault="00441416"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Provide high level administrative</w:t>
      </w:r>
      <w:r w:rsidR="00125C6F" w:rsidRPr="005400C9">
        <w:rPr>
          <w:rFonts w:ascii="Arial Narrow" w:hAnsi="Arial Narrow"/>
          <w:lang w:val="en-US"/>
        </w:rPr>
        <w:t xml:space="preserve"> service as required, including arranging and coordinating meetings, proof reading documents, maintaining effective storage and retrieval of documents and collating information and statistics.</w:t>
      </w:r>
    </w:p>
    <w:p w14:paraId="4189251B" w14:textId="7540572C" w:rsidR="000A7981" w:rsidRDefault="000A7981" w:rsidP="005400C9">
      <w:pPr>
        <w:pStyle w:val="BulletText"/>
        <w:numPr>
          <w:ilvl w:val="0"/>
          <w:numId w:val="1"/>
        </w:numPr>
        <w:tabs>
          <w:tab w:val="num" w:pos="2835"/>
        </w:tabs>
        <w:spacing w:after="60" w:line="276" w:lineRule="auto"/>
        <w:ind w:left="567"/>
        <w:rPr>
          <w:rFonts w:ascii="Arial Narrow" w:hAnsi="Arial Narrow"/>
          <w:lang w:val="en-US"/>
        </w:rPr>
      </w:pPr>
      <w:r>
        <w:rPr>
          <w:rFonts w:ascii="Arial Narrow" w:hAnsi="Arial Narrow"/>
          <w:lang w:val="en-US"/>
        </w:rPr>
        <w:t>Assist in the administration of the tender and quote processes.</w:t>
      </w:r>
    </w:p>
    <w:p w14:paraId="40B48A17" w14:textId="77777777" w:rsidR="000A7981" w:rsidRPr="000A7981" w:rsidRDefault="000A7981" w:rsidP="000A7981">
      <w:pPr>
        <w:pStyle w:val="BulletText"/>
        <w:numPr>
          <w:ilvl w:val="0"/>
          <w:numId w:val="1"/>
        </w:numPr>
        <w:tabs>
          <w:tab w:val="num" w:pos="2835"/>
        </w:tabs>
        <w:spacing w:after="60" w:line="276" w:lineRule="auto"/>
        <w:ind w:left="567"/>
        <w:rPr>
          <w:rFonts w:ascii="Arial Narrow" w:hAnsi="Arial Narrow"/>
          <w:lang w:val="en-US"/>
        </w:rPr>
      </w:pPr>
      <w:r w:rsidRPr="000A7981">
        <w:rPr>
          <w:rFonts w:ascii="Arial Narrow" w:hAnsi="Arial Narrow"/>
          <w:lang w:val="en-US"/>
        </w:rPr>
        <w:t>Assist in the management of Council’s small fleet of vehicles, including vehicle delivery, allocation, disposal and servicing.</w:t>
      </w:r>
    </w:p>
    <w:p w14:paraId="0553BD0F" w14:textId="4F6DED9E" w:rsidR="00216A98" w:rsidRPr="005400C9" w:rsidRDefault="000A7981" w:rsidP="005400C9">
      <w:pPr>
        <w:pStyle w:val="BulletText"/>
        <w:numPr>
          <w:ilvl w:val="0"/>
          <w:numId w:val="1"/>
        </w:numPr>
        <w:tabs>
          <w:tab w:val="num" w:pos="2835"/>
        </w:tabs>
        <w:spacing w:after="60" w:line="276" w:lineRule="auto"/>
        <w:ind w:left="567"/>
        <w:rPr>
          <w:rFonts w:ascii="Arial Narrow" w:hAnsi="Arial Narrow"/>
          <w:lang w:val="en-US"/>
        </w:rPr>
      </w:pPr>
      <w:r w:rsidRPr="000A7981">
        <w:rPr>
          <w:rFonts w:ascii="Arial Narrow" w:hAnsi="Arial Narrow"/>
          <w:lang w:val="en-US"/>
        </w:rPr>
        <w:t>Arrange building maintenance and repairs within budget parameters as required.</w:t>
      </w:r>
    </w:p>
    <w:p w14:paraId="38C2352B" w14:textId="18961816" w:rsidR="00125C6F" w:rsidRDefault="00F67B65" w:rsidP="00F67B65">
      <w:pPr>
        <w:pStyle w:val="BulletText"/>
        <w:numPr>
          <w:ilvl w:val="0"/>
          <w:numId w:val="1"/>
        </w:numPr>
        <w:tabs>
          <w:tab w:val="num" w:pos="2835"/>
        </w:tabs>
        <w:spacing w:after="60" w:line="276" w:lineRule="auto"/>
        <w:ind w:left="567"/>
        <w:rPr>
          <w:rFonts w:ascii="Arial Narrow" w:hAnsi="Arial Narrow"/>
          <w:lang w:val="en-US"/>
        </w:rPr>
      </w:pPr>
      <w:r w:rsidRPr="00F67B65">
        <w:rPr>
          <w:rFonts w:ascii="Arial Narrow" w:hAnsi="Arial Narrow"/>
          <w:lang w:val="en-US"/>
        </w:rPr>
        <w:t xml:space="preserve">Assist the Finance Team in areas of </w:t>
      </w:r>
      <w:r w:rsidR="00852CB4">
        <w:rPr>
          <w:rFonts w:ascii="Arial Narrow" w:hAnsi="Arial Narrow"/>
          <w:lang w:val="en-US"/>
        </w:rPr>
        <w:t>a</w:t>
      </w:r>
      <w:r w:rsidRPr="00F67B65">
        <w:rPr>
          <w:rFonts w:ascii="Arial Narrow" w:hAnsi="Arial Narrow"/>
          <w:lang w:val="en-US"/>
        </w:rPr>
        <w:t xml:space="preserve">ccounts </w:t>
      </w:r>
      <w:r w:rsidR="00852CB4">
        <w:rPr>
          <w:rFonts w:ascii="Arial Narrow" w:hAnsi="Arial Narrow"/>
          <w:lang w:val="en-US"/>
        </w:rPr>
        <w:t>p</w:t>
      </w:r>
      <w:r w:rsidRPr="00F67B65">
        <w:rPr>
          <w:rFonts w:ascii="Arial Narrow" w:hAnsi="Arial Narrow"/>
          <w:lang w:val="en-US"/>
        </w:rPr>
        <w:t xml:space="preserve">ayable and </w:t>
      </w:r>
      <w:r w:rsidR="00852CB4">
        <w:rPr>
          <w:rFonts w:ascii="Arial Narrow" w:hAnsi="Arial Narrow"/>
          <w:lang w:val="en-US"/>
        </w:rPr>
        <w:t>a</w:t>
      </w:r>
      <w:r w:rsidRPr="00F67B65">
        <w:rPr>
          <w:rFonts w:ascii="Arial Narrow" w:hAnsi="Arial Narrow"/>
          <w:lang w:val="en-US"/>
        </w:rPr>
        <w:t xml:space="preserve">ccounts </w:t>
      </w:r>
      <w:r w:rsidR="00852CB4">
        <w:rPr>
          <w:rFonts w:ascii="Arial Narrow" w:hAnsi="Arial Narrow"/>
          <w:lang w:val="en-US"/>
        </w:rPr>
        <w:t>r</w:t>
      </w:r>
      <w:r w:rsidRPr="00F67B65">
        <w:rPr>
          <w:rFonts w:ascii="Arial Narrow" w:hAnsi="Arial Narrow"/>
          <w:lang w:val="en-US"/>
        </w:rPr>
        <w:t>eceivable and other finan</w:t>
      </w:r>
      <w:r w:rsidR="00C21BEC">
        <w:rPr>
          <w:rFonts w:ascii="Arial Narrow" w:hAnsi="Arial Narrow"/>
          <w:lang w:val="en-US"/>
        </w:rPr>
        <w:t>ce</w:t>
      </w:r>
      <w:r w:rsidRPr="00F67B65">
        <w:rPr>
          <w:rFonts w:ascii="Arial Narrow" w:hAnsi="Arial Narrow"/>
          <w:lang w:val="en-US"/>
        </w:rPr>
        <w:t xml:space="preserve"> tasks as directed</w:t>
      </w:r>
      <w:r>
        <w:rPr>
          <w:rFonts w:ascii="Arial Narrow" w:hAnsi="Arial Narrow"/>
          <w:lang w:val="en-US"/>
        </w:rPr>
        <w:t>.</w:t>
      </w:r>
    </w:p>
    <w:p w14:paraId="02E8084A" w14:textId="16560D2E" w:rsidR="00F67B65" w:rsidRDefault="00F67B65" w:rsidP="00F67B65">
      <w:pPr>
        <w:pStyle w:val="BulletText"/>
        <w:numPr>
          <w:ilvl w:val="0"/>
          <w:numId w:val="1"/>
        </w:numPr>
        <w:tabs>
          <w:tab w:val="num" w:pos="2835"/>
        </w:tabs>
        <w:spacing w:after="60" w:line="276" w:lineRule="auto"/>
        <w:ind w:left="567"/>
        <w:rPr>
          <w:rFonts w:ascii="Arial Narrow" w:hAnsi="Arial Narrow"/>
          <w:lang w:val="en-US"/>
        </w:rPr>
      </w:pPr>
      <w:r>
        <w:rPr>
          <w:rFonts w:ascii="Arial Narrow" w:hAnsi="Arial Narrow"/>
          <w:lang w:val="en-US"/>
        </w:rPr>
        <w:t>Assist the Information Services Team with IT and records related duties as required.</w:t>
      </w:r>
    </w:p>
    <w:p w14:paraId="7E446184" w14:textId="00D9719A" w:rsidR="00F67B65" w:rsidRPr="00852CB4" w:rsidRDefault="00F67B65" w:rsidP="00F67B65">
      <w:pPr>
        <w:pStyle w:val="BulletText"/>
        <w:numPr>
          <w:ilvl w:val="0"/>
          <w:numId w:val="1"/>
        </w:numPr>
        <w:tabs>
          <w:tab w:val="num" w:pos="2835"/>
        </w:tabs>
        <w:spacing w:after="60" w:line="276" w:lineRule="auto"/>
        <w:ind w:left="567"/>
        <w:rPr>
          <w:rFonts w:ascii="Arial Narrow" w:hAnsi="Arial Narrow"/>
          <w:lang w:val="en-US"/>
        </w:rPr>
      </w:pPr>
      <w:r w:rsidRPr="00852CB4">
        <w:rPr>
          <w:rFonts w:ascii="Arial Narrow" w:hAnsi="Arial Narrow"/>
          <w:lang w:val="en-US"/>
        </w:rPr>
        <w:t>Assist with reception duties including</w:t>
      </w:r>
      <w:r w:rsidR="00852CB4" w:rsidRPr="00852CB4">
        <w:rPr>
          <w:rFonts w:ascii="Arial Narrow" w:hAnsi="Arial Narrow"/>
          <w:lang w:val="en-US"/>
        </w:rPr>
        <w:t xml:space="preserve"> ordering</w:t>
      </w:r>
      <w:r w:rsidRPr="00852CB4">
        <w:rPr>
          <w:rFonts w:ascii="Arial Narrow" w:hAnsi="Arial Narrow"/>
          <w:lang w:val="en-US"/>
        </w:rPr>
        <w:t xml:space="preserve"> stationery</w:t>
      </w:r>
      <w:r w:rsidR="00852CB4" w:rsidRPr="00852CB4">
        <w:rPr>
          <w:rFonts w:ascii="Arial Narrow" w:hAnsi="Arial Narrow"/>
          <w:lang w:val="en-US"/>
        </w:rPr>
        <w:t>.</w:t>
      </w:r>
    </w:p>
    <w:p w14:paraId="7353699B" w14:textId="77777777" w:rsidR="00A64A30" w:rsidRDefault="00A64A30">
      <w:pPr>
        <w:pStyle w:val="BodyText"/>
        <w:spacing w:before="10"/>
        <w:ind w:left="0"/>
        <w:rPr>
          <w:sz w:val="18"/>
        </w:rPr>
      </w:pPr>
    </w:p>
    <w:p w14:paraId="62075B3D" w14:textId="2FC20E47" w:rsidR="00A64A30" w:rsidRDefault="00376626" w:rsidP="00060FB9">
      <w:pPr>
        <w:pStyle w:val="Heading2"/>
        <w:spacing w:after="120"/>
        <w:rPr>
          <w:color w:val="303152"/>
        </w:rPr>
      </w:pPr>
      <w:r>
        <w:rPr>
          <w:color w:val="303152"/>
        </w:rPr>
        <w:t>Work Health and</w:t>
      </w:r>
      <w:r w:rsidR="00827B34">
        <w:rPr>
          <w:color w:val="303152"/>
        </w:rPr>
        <w:t xml:space="preserve"> Safety (</w:t>
      </w:r>
      <w:r>
        <w:rPr>
          <w:color w:val="303152"/>
        </w:rPr>
        <w:t>WHS</w:t>
      </w:r>
      <w:r w:rsidR="00827B34">
        <w:rPr>
          <w:color w:val="303152"/>
        </w:rPr>
        <w:t>) Responsibilities</w:t>
      </w:r>
    </w:p>
    <w:p w14:paraId="4F441DC8" w14:textId="77777777"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Comply with all Statutory requirements.</w:t>
      </w:r>
    </w:p>
    <w:p w14:paraId="03376DB5" w14:textId="77777777"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Take reasonable care to ensure their own safety and health whilst at work and that of others.</w:t>
      </w:r>
    </w:p>
    <w:p w14:paraId="00786963" w14:textId="5C7C417A"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 xml:space="preserve">Consult and cooperate with Management on matters of </w:t>
      </w:r>
      <w:r w:rsidR="00376626" w:rsidRPr="00376626">
        <w:rPr>
          <w:rFonts w:ascii="Arial Narrow" w:hAnsi="Arial Narrow"/>
          <w:lang w:val="en-US"/>
        </w:rPr>
        <w:t>Work Health and Safety</w:t>
      </w:r>
      <w:r w:rsidRPr="005400C9">
        <w:rPr>
          <w:rFonts w:ascii="Arial Narrow" w:hAnsi="Arial Narrow"/>
          <w:lang w:val="en-US"/>
        </w:rPr>
        <w:t>.</w:t>
      </w:r>
    </w:p>
    <w:p w14:paraId="266FAA06" w14:textId="77777777"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Report all hazards, accidents, incidents and near misses according to the Accident/Incident Reporting process.</w:t>
      </w:r>
    </w:p>
    <w:p w14:paraId="24DA755A" w14:textId="77777777"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Develop and follow all safe work procedures as directed by the supervisor or as otherwise directed.</w:t>
      </w:r>
    </w:p>
    <w:p w14:paraId="6BD4C7D6" w14:textId="77777777" w:rsidR="00A64A30" w:rsidRPr="005400C9" w:rsidRDefault="00827B34" w:rsidP="00BF2F78">
      <w:pPr>
        <w:pStyle w:val="BulletText"/>
        <w:numPr>
          <w:ilvl w:val="0"/>
          <w:numId w:val="1"/>
        </w:numPr>
        <w:tabs>
          <w:tab w:val="num" w:pos="2835"/>
        </w:tabs>
        <w:spacing w:after="0" w:line="276" w:lineRule="auto"/>
        <w:ind w:left="567"/>
        <w:rPr>
          <w:rFonts w:ascii="Arial Narrow" w:hAnsi="Arial Narrow"/>
          <w:lang w:val="en-US"/>
        </w:rPr>
      </w:pPr>
      <w:r w:rsidRPr="005400C9">
        <w:rPr>
          <w:rFonts w:ascii="Arial Narrow" w:hAnsi="Arial Narrow"/>
          <w:lang w:val="en-US"/>
        </w:rPr>
        <w:t>Use personal protective equipment (PPE) as required.</w:t>
      </w:r>
    </w:p>
    <w:p w14:paraId="004E9A4F" w14:textId="77777777" w:rsidR="00811F18" w:rsidRDefault="00811F18"/>
    <w:p w14:paraId="60A94475" w14:textId="773A17A9" w:rsidR="00A64A30" w:rsidRDefault="00827B34" w:rsidP="00060FB9">
      <w:pPr>
        <w:pStyle w:val="Heading2"/>
        <w:spacing w:after="120"/>
        <w:rPr>
          <w:color w:val="303152"/>
        </w:rPr>
      </w:pPr>
      <w:r>
        <w:rPr>
          <w:color w:val="303152"/>
        </w:rPr>
        <w:t>Organisational Responsibilities</w:t>
      </w:r>
    </w:p>
    <w:p w14:paraId="58B4269A" w14:textId="77777777"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Ensure all duties are performed in compliance with the procedures documented in the Business Management System (BMS) or other more current internal guideline documents.</w:t>
      </w:r>
    </w:p>
    <w:p w14:paraId="1239C394" w14:textId="77777777"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Represent the EMRC in a responsible and professional manner at all times.</w:t>
      </w:r>
    </w:p>
    <w:p w14:paraId="4D10D23E" w14:textId="77777777"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Comply with the policies, procedures and guidelines of the organisation at all times.</w:t>
      </w:r>
    </w:p>
    <w:p w14:paraId="195E6752" w14:textId="77777777"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Perform other duties as directed that fall within the scope of the position or the incumbent’s knowledge and skills base.</w:t>
      </w:r>
    </w:p>
    <w:p w14:paraId="55AE839D" w14:textId="740B26CE" w:rsidR="00060FB9" w:rsidRDefault="00060FB9">
      <w:pPr>
        <w:rPr>
          <w:sz w:val="24"/>
        </w:rPr>
      </w:pPr>
      <w:r>
        <w:rPr>
          <w:sz w:val="24"/>
        </w:rPr>
        <w:br w:type="page"/>
      </w:r>
    </w:p>
    <w:p w14:paraId="58377418" w14:textId="77777777" w:rsidR="00143E81" w:rsidRPr="00143E81" w:rsidRDefault="00143E81" w:rsidP="00060FB9">
      <w:pPr>
        <w:pStyle w:val="Heading1"/>
        <w:spacing w:before="120" w:after="240"/>
        <w:rPr>
          <w:color w:val="C1A407"/>
        </w:rPr>
      </w:pPr>
      <w:r w:rsidRPr="00143E81">
        <w:rPr>
          <w:color w:val="C1A407"/>
        </w:rPr>
        <w:lastRenderedPageBreak/>
        <w:t>Position Requirements</w:t>
      </w:r>
    </w:p>
    <w:p w14:paraId="0C03A25D" w14:textId="77777777" w:rsidR="00143E81" w:rsidRDefault="00143E81" w:rsidP="00060FB9">
      <w:pPr>
        <w:pStyle w:val="Heading2"/>
        <w:spacing w:after="120"/>
      </w:pPr>
      <w:r>
        <w:rPr>
          <w:color w:val="303152"/>
        </w:rPr>
        <w:t>Competencies</w:t>
      </w:r>
    </w:p>
    <w:p w14:paraId="61EBF636" w14:textId="77777777" w:rsidR="00143E81" w:rsidRPr="00A42537" w:rsidRDefault="00143E81" w:rsidP="00143E81">
      <w:pPr>
        <w:pStyle w:val="BulletText"/>
        <w:numPr>
          <w:ilvl w:val="0"/>
          <w:numId w:val="1"/>
        </w:numPr>
        <w:tabs>
          <w:tab w:val="num" w:pos="2835"/>
        </w:tabs>
        <w:spacing w:after="60" w:line="276" w:lineRule="auto"/>
        <w:ind w:left="567"/>
        <w:rPr>
          <w:rFonts w:ascii="Arial Narrow" w:hAnsi="Arial Narrow"/>
          <w:lang w:val="en-US"/>
        </w:rPr>
      </w:pPr>
      <w:r w:rsidRPr="00A42537">
        <w:rPr>
          <w:rFonts w:ascii="Arial Narrow" w:hAnsi="Arial Narrow"/>
          <w:lang w:val="en-US"/>
        </w:rPr>
        <w:t>A high level of proficiency with Microsoft Office software applications with accurate word processing and data entry skills.</w:t>
      </w:r>
    </w:p>
    <w:p w14:paraId="34515A06" w14:textId="77777777" w:rsidR="00143E81" w:rsidRPr="00A42537" w:rsidRDefault="00143E81" w:rsidP="00143E81">
      <w:pPr>
        <w:pStyle w:val="BulletText"/>
        <w:numPr>
          <w:ilvl w:val="0"/>
          <w:numId w:val="1"/>
        </w:numPr>
        <w:tabs>
          <w:tab w:val="num" w:pos="2835"/>
        </w:tabs>
        <w:spacing w:after="60" w:line="276" w:lineRule="auto"/>
        <w:ind w:left="567"/>
        <w:rPr>
          <w:rFonts w:ascii="Arial Narrow" w:hAnsi="Arial Narrow"/>
          <w:lang w:val="en-US"/>
        </w:rPr>
      </w:pPr>
      <w:r w:rsidRPr="00A42537">
        <w:rPr>
          <w:rFonts w:ascii="Arial Narrow" w:hAnsi="Arial Narrow"/>
          <w:lang w:val="en-US"/>
        </w:rPr>
        <w:t xml:space="preserve">Understanding of, and experience with, the preparation of meeting agendas and minutes, including the ability to record minutes of meetings on a laptop and sound knowledge of meeting procedures and protocols. </w:t>
      </w:r>
    </w:p>
    <w:p w14:paraId="2FF771F2" w14:textId="77777777" w:rsidR="00143E81" w:rsidRPr="00A42537" w:rsidRDefault="00143E81" w:rsidP="00143E81">
      <w:pPr>
        <w:pStyle w:val="BulletText"/>
        <w:numPr>
          <w:ilvl w:val="0"/>
          <w:numId w:val="1"/>
        </w:numPr>
        <w:tabs>
          <w:tab w:val="num" w:pos="2835"/>
        </w:tabs>
        <w:spacing w:after="60" w:line="276" w:lineRule="auto"/>
        <w:ind w:left="567"/>
        <w:rPr>
          <w:rFonts w:ascii="Arial Narrow" w:hAnsi="Arial Narrow"/>
          <w:lang w:val="en-US"/>
        </w:rPr>
      </w:pPr>
      <w:r w:rsidRPr="00A42537">
        <w:rPr>
          <w:rFonts w:ascii="Arial Narrow" w:hAnsi="Arial Narrow"/>
          <w:lang w:val="en-US"/>
        </w:rPr>
        <w:t>A sound knowledge of administrative functions and general office procedures.</w:t>
      </w:r>
    </w:p>
    <w:p w14:paraId="42DB1B9E" w14:textId="77777777" w:rsidR="00143E81" w:rsidRPr="00A42537" w:rsidRDefault="00143E81" w:rsidP="00143E81">
      <w:pPr>
        <w:pStyle w:val="BulletText"/>
        <w:numPr>
          <w:ilvl w:val="0"/>
          <w:numId w:val="1"/>
        </w:numPr>
        <w:tabs>
          <w:tab w:val="num" w:pos="2835"/>
        </w:tabs>
        <w:spacing w:after="60" w:line="276" w:lineRule="auto"/>
        <w:ind w:left="567"/>
        <w:rPr>
          <w:rFonts w:ascii="Arial Narrow" w:hAnsi="Arial Narrow"/>
          <w:lang w:val="en-US"/>
        </w:rPr>
      </w:pPr>
      <w:r w:rsidRPr="00A42537">
        <w:rPr>
          <w:rFonts w:ascii="Arial Narrow" w:hAnsi="Arial Narrow"/>
          <w:lang w:val="en-US"/>
        </w:rPr>
        <w:t>Well developed written communication skills, with the ability to maintain strong attention to detail and take pride in the quality of work produced.</w:t>
      </w:r>
    </w:p>
    <w:p w14:paraId="6ABF59E8" w14:textId="77777777" w:rsidR="00143E81" w:rsidRPr="00A42537" w:rsidRDefault="00143E81" w:rsidP="00143E81">
      <w:pPr>
        <w:pStyle w:val="BulletText"/>
        <w:numPr>
          <w:ilvl w:val="0"/>
          <w:numId w:val="1"/>
        </w:numPr>
        <w:tabs>
          <w:tab w:val="num" w:pos="2835"/>
        </w:tabs>
        <w:spacing w:after="60" w:line="276" w:lineRule="auto"/>
        <w:ind w:left="567"/>
        <w:rPr>
          <w:rFonts w:ascii="Arial Narrow" w:hAnsi="Arial Narrow"/>
          <w:lang w:val="en-US"/>
        </w:rPr>
      </w:pPr>
      <w:r w:rsidRPr="00A42537">
        <w:rPr>
          <w:rFonts w:ascii="Arial Narrow" w:hAnsi="Arial Narrow"/>
          <w:lang w:val="en-US"/>
        </w:rPr>
        <w:t>Well developed oral communication and interpersonal skills, with the ability to liaise with people at all levels in an informative, accurate and positive manner.</w:t>
      </w:r>
    </w:p>
    <w:p w14:paraId="49E90D7F" w14:textId="77777777" w:rsidR="00143E81" w:rsidRPr="002636DE" w:rsidRDefault="00143E81" w:rsidP="00143E81">
      <w:pPr>
        <w:pStyle w:val="BulletText"/>
        <w:numPr>
          <w:ilvl w:val="0"/>
          <w:numId w:val="1"/>
        </w:numPr>
        <w:tabs>
          <w:tab w:val="num" w:pos="2835"/>
        </w:tabs>
        <w:spacing w:after="60" w:line="276" w:lineRule="auto"/>
        <w:ind w:left="567"/>
        <w:rPr>
          <w:rFonts w:ascii="Arial Narrow" w:hAnsi="Arial Narrow"/>
          <w:lang w:val="en-US"/>
        </w:rPr>
      </w:pPr>
      <w:r w:rsidRPr="00A42537">
        <w:rPr>
          <w:rFonts w:ascii="Arial Narrow" w:hAnsi="Arial Narrow"/>
          <w:lang w:val="en-US"/>
        </w:rPr>
        <w:t xml:space="preserve">Ability to prioritise, organise and complete work within established deadlines, and to maintain a consistent level of </w:t>
      </w:r>
      <w:r w:rsidRPr="002636DE">
        <w:rPr>
          <w:rFonts w:ascii="Arial Narrow" w:hAnsi="Arial Narrow"/>
          <w:lang w:val="en-US"/>
        </w:rPr>
        <w:t>professionalism.</w:t>
      </w:r>
    </w:p>
    <w:p w14:paraId="0CB7906A" w14:textId="77777777" w:rsidR="00143E81" w:rsidRPr="002636DE" w:rsidRDefault="00143E81" w:rsidP="00143E81">
      <w:pPr>
        <w:pStyle w:val="BulletText"/>
        <w:numPr>
          <w:ilvl w:val="0"/>
          <w:numId w:val="1"/>
        </w:numPr>
        <w:tabs>
          <w:tab w:val="num" w:pos="2835"/>
        </w:tabs>
        <w:spacing w:after="60" w:line="276" w:lineRule="auto"/>
        <w:ind w:left="567"/>
        <w:rPr>
          <w:rFonts w:ascii="Arial Narrow" w:hAnsi="Arial Narrow"/>
          <w:lang w:val="en-US"/>
        </w:rPr>
      </w:pPr>
      <w:r w:rsidRPr="002636DE">
        <w:rPr>
          <w:rFonts w:ascii="Arial Narrow" w:hAnsi="Arial Narrow"/>
          <w:lang w:val="en-US"/>
        </w:rPr>
        <w:t xml:space="preserve">Ability to work effectively within a busy team environment, and also to work unsupervised. </w:t>
      </w:r>
    </w:p>
    <w:p w14:paraId="792BECB9" w14:textId="77777777" w:rsidR="00143E81" w:rsidRPr="002636DE" w:rsidRDefault="00143E81" w:rsidP="00143E81">
      <w:pPr>
        <w:pStyle w:val="BulletText"/>
        <w:numPr>
          <w:ilvl w:val="0"/>
          <w:numId w:val="1"/>
        </w:numPr>
        <w:tabs>
          <w:tab w:val="num" w:pos="2835"/>
        </w:tabs>
        <w:spacing w:after="60" w:line="276" w:lineRule="auto"/>
        <w:ind w:left="567"/>
        <w:rPr>
          <w:rFonts w:ascii="Arial Narrow" w:hAnsi="Arial Narrow"/>
          <w:lang w:val="en-US"/>
        </w:rPr>
      </w:pPr>
      <w:r w:rsidRPr="002636DE">
        <w:rPr>
          <w:rFonts w:ascii="Arial Narrow" w:hAnsi="Arial Narrow"/>
          <w:lang w:val="en-US"/>
        </w:rPr>
        <w:t>A can-do attitude, flexible and mature approach to work tasks, and willingness to learn.</w:t>
      </w:r>
    </w:p>
    <w:p w14:paraId="25257A95" w14:textId="77777777" w:rsidR="00143E81" w:rsidRPr="002636DE" w:rsidRDefault="00143E81" w:rsidP="00FE2860">
      <w:pPr>
        <w:pStyle w:val="BulletText"/>
        <w:numPr>
          <w:ilvl w:val="0"/>
          <w:numId w:val="1"/>
        </w:numPr>
        <w:tabs>
          <w:tab w:val="num" w:pos="2835"/>
        </w:tabs>
        <w:spacing w:after="0" w:line="276" w:lineRule="auto"/>
        <w:ind w:left="567"/>
        <w:rPr>
          <w:rFonts w:ascii="Arial Narrow" w:hAnsi="Arial Narrow"/>
          <w:lang w:val="en-US"/>
        </w:rPr>
      </w:pPr>
      <w:r w:rsidRPr="002636DE">
        <w:rPr>
          <w:rFonts w:ascii="Arial Narrow" w:hAnsi="Arial Narrow"/>
          <w:lang w:val="en-US"/>
        </w:rPr>
        <w:t>Ability to work outside of normal working hours as required.</w:t>
      </w:r>
    </w:p>
    <w:p w14:paraId="29DC65E5" w14:textId="77777777" w:rsidR="00143E81" w:rsidRPr="002636DE" w:rsidRDefault="00143E81" w:rsidP="00143E81">
      <w:pPr>
        <w:pStyle w:val="BodyText"/>
        <w:spacing w:before="1"/>
        <w:ind w:left="0"/>
      </w:pPr>
    </w:p>
    <w:p w14:paraId="073DCBC6" w14:textId="77777777" w:rsidR="00143E81" w:rsidRPr="002636DE" w:rsidRDefault="00143E81" w:rsidP="00060FB9">
      <w:pPr>
        <w:pStyle w:val="Heading2"/>
        <w:spacing w:after="120"/>
        <w:rPr>
          <w:color w:val="303152"/>
          <w:sz w:val="22"/>
          <w:szCs w:val="22"/>
        </w:rPr>
      </w:pPr>
      <w:r w:rsidRPr="002636DE">
        <w:rPr>
          <w:color w:val="303152"/>
          <w:sz w:val="22"/>
          <w:szCs w:val="22"/>
        </w:rPr>
        <w:t>Experience</w:t>
      </w:r>
    </w:p>
    <w:p w14:paraId="092074E3" w14:textId="77777777" w:rsidR="00143E81" w:rsidRPr="002636DE" w:rsidRDefault="00143E81" w:rsidP="00143E81">
      <w:pPr>
        <w:pStyle w:val="BulletText"/>
        <w:numPr>
          <w:ilvl w:val="0"/>
          <w:numId w:val="1"/>
        </w:numPr>
        <w:tabs>
          <w:tab w:val="num" w:pos="2835"/>
        </w:tabs>
        <w:spacing w:after="60" w:line="276" w:lineRule="auto"/>
        <w:ind w:left="567"/>
        <w:rPr>
          <w:rFonts w:ascii="Arial Narrow" w:hAnsi="Arial Narrow"/>
          <w:lang w:val="en-US"/>
        </w:rPr>
      </w:pPr>
      <w:r w:rsidRPr="002636DE">
        <w:rPr>
          <w:rFonts w:ascii="Arial Narrow" w:hAnsi="Arial Narrow"/>
          <w:lang w:val="en-US"/>
        </w:rPr>
        <w:t>Previous experience in a similar role is essential.</w:t>
      </w:r>
    </w:p>
    <w:p w14:paraId="14059A29" w14:textId="77777777" w:rsidR="00143E81" w:rsidRPr="002636DE" w:rsidRDefault="00143E81" w:rsidP="00143E81">
      <w:pPr>
        <w:pStyle w:val="BulletText"/>
        <w:numPr>
          <w:ilvl w:val="0"/>
          <w:numId w:val="1"/>
        </w:numPr>
        <w:tabs>
          <w:tab w:val="num" w:pos="2835"/>
        </w:tabs>
        <w:spacing w:after="60" w:line="276" w:lineRule="auto"/>
        <w:ind w:left="567"/>
        <w:rPr>
          <w:rFonts w:ascii="Arial Narrow" w:hAnsi="Arial Narrow"/>
          <w:lang w:val="en-US"/>
        </w:rPr>
      </w:pPr>
      <w:r w:rsidRPr="002636DE">
        <w:rPr>
          <w:rFonts w:ascii="Arial Narrow" w:hAnsi="Arial Narrow"/>
          <w:lang w:val="en-US"/>
        </w:rPr>
        <w:t xml:space="preserve">Experience with an electronic document management system and a sound knowledge of record management practices is desirable. </w:t>
      </w:r>
    </w:p>
    <w:p w14:paraId="35F7D1B7" w14:textId="77777777" w:rsidR="00143E81" w:rsidRPr="002636DE" w:rsidRDefault="00143E81" w:rsidP="00FE2860">
      <w:pPr>
        <w:pStyle w:val="BulletText"/>
        <w:numPr>
          <w:ilvl w:val="0"/>
          <w:numId w:val="1"/>
        </w:numPr>
        <w:tabs>
          <w:tab w:val="num" w:pos="2835"/>
        </w:tabs>
        <w:spacing w:after="0" w:line="276" w:lineRule="auto"/>
        <w:ind w:left="567"/>
        <w:rPr>
          <w:rFonts w:ascii="Arial Narrow" w:hAnsi="Arial Narrow"/>
          <w:lang w:val="en-US"/>
        </w:rPr>
      </w:pPr>
      <w:r w:rsidRPr="002636DE">
        <w:rPr>
          <w:rFonts w:ascii="Arial Narrow" w:hAnsi="Arial Narrow"/>
          <w:lang w:val="en-US"/>
        </w:rPr>
        <w:t>Experience with Excel spreadsheets at an intermediate level.</w:t>
      </w:r>
    </w:p>
    <w:p w14:paraId="7F352382" w14:textId="77777777" w:rsidR="00143E81" w:rsidRPr="002636DE" w:rsidRDefault="00143E81" w:rsidP="00143E81">
      <w:pPr>
        <w:pStyle w:val="BodyText"/>
        <w:spacing w:before="5"/>
        <w:ind w:left="0"/>
      </w:pPr>
    </w:p>
    <w:p w14:paraId="1CC0F320" w14:textId="137EA619" w:rsidR="004559FC" w:rsidRPr="002636DE" w:rsidRDefault="004559FC" w:rsidP="00060FB9">
      <w:pPr>
        <w:pStyle w:val="Heading2"/>
        <w:spacing w:after="120"/>
        <w:rPr>
          <w:color w:val="303152"/>
          <w:sz w:val="22"/>
          <w:szCs w:val="22"/>
        </w:rPr>
      </w:pPr>
      <w:r>
        <w:rPr>
          <w:color w:val="303152"/>
          <w:sz w:val="22"/>
          <w:szCs w:val="22"/>
        </w:rPr>
        <w:t>Desirable</w:t>
      </w:r>
    </w:p>
    <w:p w14:paraId="2B51B8FB" w14:textId="77777777" w:rsidR="004559FC" w:rsidRPr="002636DE" w:rsidRDefault="004559FC" w:rsidP="004559FC">
      <w:pPr>
        <w:pStyle w:val="BulletText"/>
        <w:numPr>
          <w:ilvl w:val="0"/>
          <w:numId w:val="1"/>
        </w:numPr>
        <w:tabs>
          <w:tab w:val="num" w:pos="2835"/>
        </w:tabs>
        <w:spacing w:after="60" w:line="276" w:lineRule="auto"/>
        <w:ind w:left="567"/>
        <w:rPr>
          <w:rFonts w:ascii="Arial Narrow" w:hAnsi="Arial Narrow"/>
          <w:lang w:val="en-US"/>
        </w:rPr>
      </w:pPr>
      <w:r w:rsidRPr="002636DE">
        <w:rPr>
          <w:rFonts w:ascii="Arial Narrow" w:hAnsi="Arial Narrow"/>
          <w:lang w:val="en-US"/>
        </w:rPr>
        <w:t>Experience with recording and preparation of concise, well-structured and grammatically correct minutes of meetings.</w:t>
      </w:r>
    </w:p>
    <w:p w14:paraId="290CCA13" w14:textId="77777777" w:rsidR="004559FC" w:rsidRDefault="004559FC" w:rsidP="00143E81">
      <w:pPr>
        <w:pStyle w:val="Heading2"/>
        <w:rPr>
          <w:color w:val="303152"/>
          <w:sz w:val="22"/>
          <w:szCs w:val="22"/>
        </w:rPr>
      </w:pPr>
    </w:p>
    <w:p w14:paraId="34A01DC0" w14:textId="6769D511" w:rsidR="00143E81" w:rsidRPr="002636DE" w:rsidRDefault="00143E81" w:rsidP="00060FB9">
      <w:pPr>
        <w:pStyle w:val="Heading2"/>
        <w:spacing w:after="120"/>
        <w:rPr>
          <w:color w:val="303152"/>
          <w:sz w:val="22"/>
          <w:szCs w:val="22"/>
        </w:rPr>
      </w:pPr>
      <w:r w:rsidRPr="002636DE">
        <w:rPr>
          <w:color w:val="303152"/>
          <w:sz w:val="22"/>
          <w:szCs w:val="22"/>
        </w:rPr>
        <w:t>Qualifications</w:t>
      </w:r>
    </w:p>
    <w:p w14:paraId="4F02114A" w14:textId="77777777" w:rsidR="00143E81" w:rsidRPr="002636DE" w:rsidRDefault="00143E81" w:rsidP="00143E81">
      <w:pPr>
        <w:pStyle w:val="BulletText"/>
        <w:numPr>
          <w:ilvl w:val="0"/>
          <w:numId w:val="1"/>
        </w:numPr>
        <w:tabs>
          <w:tab w:val="num" w:pos="2835"/>
        </w:tabs>
        <w:spacing w:after="60" w:line="276" w:lineRule="auto"/>
        <w:ind w:left="567"/>
        <w:rPr>
          <w:rFonts w:ascii="Arial Narrow" w:hAnsi="Arial Narrow"/>
          <w:lang w:val="en-US"/>
        </w:rPr>
      </w:pPr>
      <w:r w:rsidRPr="002636DE">
        <w:rPr>
          <w:rFonts w:ascii="Arial Narrow" w:hAnsi="Arial Narrow"/>
          <w:lang w:val="en-US"/>
        </w:rPr>
        <w:t>Relevant formal qualifications or demonstrated equivalent experience in the area of business support.</w:t>
      </w:r>
    </w:p>
    <w:p w14:paraId="1D5E19D4" w14:textId="77777777" w:rsidR="00143E81" w:rsidRPr="002636DE" w:rsidRDefault="00143E81" w:rsidP="00143E81">
      <w:pPr>
        <w:pStyle w:val="BulletText"/>
        <w:numPr>
          <w:ilvl w:val="0"/>
          <w:numId w:val="1"/>
        </w:numPr>
        <w:tabs>
          <w:tab w:val="num" w:pos="2835"/>
        </w:tabs>
        <w:spacing w:after="60" w:line="276" w:lineRule="auto"/>
        <w:ind w:left="567"/>
        <w:rPr>
          <w:rFonts w:ascii="Arial Narrow" w:hAnsi="Arial Narrow"/>
          <w:lang w:val="en-US"/>
        </w:rPr>
      </w:pPr>
      <w:r w:rsidRPr="002636DE">
        <w:rPr>
          <w:rFonts w:ascii="Arial Narrow" w:hAnsi="Arial Narrow"/>
          <w:lang w:val="en-US"/>
        </w:rPr>
        <w:t>Any other qualifications/certificates required.</w:t>
      </w:r>
    </w:p>
    <w:p w14:paraId="3E119A9B" w14:textId="77777777" w:rsidR="00143E81" w:rsidRPr="002636DE" w:rsidRDefault="00143E81" w:rsidP="00060FB9">
      <w:pPr>
        <w:pStyle w:val="BulletText"/>
        <w:numPr>
          <w:ilvl w:val="0"/>
          <w:numId w:val="1"/>
        </w:numPr>
        <w:tabs>
          <w:tab w:val="num" w:pos="2835"/>
        </w:tabs>
        <w:spacing w:after="240" w:line="276" w:lineRule="auto"/>
        <w:ind w:left="567"/>
        <w:rPr>
          <w:rFonts w:ascii="Arial Narrow" w:hAnsi="Arial Narrow"/>
          <w:lang w:val="en-US"/>
        </w:rPr>
      </w:pPr>
      <w:r w:rsidRPr="002636DE">
        <w:rPr>
          <w:rFonts w:ascii="Arial Narrow" w:hAnsi="Arial Narrow"/>
          <w:lang w:val="en-US"/>
        </w:rPr>
        <w:t>Current and valid WA “C” Class Driver’s Licence (or equivalent).</w:t>
      </w:r>
    </w:p>
    <w:p w14:paraId="37DF985B" w14:textId="65C0DFED" w:rsidR="00A64A30" w:rsidRDefault="00827B34">
      <w:pPr>
        <w:pStyle w:val="Heading1"/>
        <w:spacing w:before="1"/>
      </w:pPr>
      <w:r>
        <w:rPr>
          <w:color w:val="C1A407"/>
        </w:rPr>
        <w:t>Organisational Relationships</w:t>
      </w:r>
    </w:p>
    <w:p w14:paraId="481558AD" w14:textId="77777777" w:rsidR="005D2927" w:rsidRDefault="00827B34" w:rsidP="005D2927">
      <w:pPr>
        <w:tabs>
          <w:tab w:val="left" w:pos="2966"/>
        </w:tabs>
        <w:spacing w:before="241"/>
        <w:ind w:left="132"/>
      </w:pPr>
      <w:r>
        <w:rPr>
          <w:b/>
          <w:color w:val="303152"/>
        </w:rPr>
        <w:t>Responsible</w:t>
      </w:r>
      <w:r>
        <w:rPr>
          <w:b/>
          <w:color w:val="303152"/>
          <w:spacing w:val="-1"/>
        </w:rPr>
        <w:t xml:space="preserve"> </w:t>
      </w:r>
      <w:r>
        <w:rPr>
          <w:b/>
          <w:color w:val="303152"/>
        </w:rPr>
        <w:t>to</w:t>
      </w:r>
      <w:r>
        <w:rPr>
          <w:rFonts w:ascii="Times New Roman" w:hAnsi="Times New Roman"/>
          <w:color w:val="303152"/>
        </w:rPr>
        <w:tab/>
      </w:r>
      <w:r w:rsidR="005D2927">
        <w:t>A0131A – Manager Procurement &amp; Governance</w:t>
      </w:r>
    </w:p>
    <w:p w14:paraId="3D7DDBE6" w14:textId="77777777" w:rsidR="00A64A30" w:rsidRDefault="00A64A30">
      <w:pPr>
        <w:pStyle w:val="BodyText"/>
        <w:spacing w:before="10"/>
        <w:ind w:left="0"/>
        <w:rPr>
          <w:sz w:val="20"/>
        </w:rPr>
      </w:pPr>
    </w:p>
    <w:p w14:paraId="2069D0D0" w14:textId="77777777" w:rsidR="00A64A30" w:rsidRDefault="00827B34">
      <w:pPr>
        <w:tabs>
          <w:tab w:val="left" w:pos="2967"/>
        </w:tabs>
        <w:ind w:left="132"/>
      </w:pPr>
      <w:r>
        <w:rPr>
          <w:b/>
          <w:color w:val="303152"/>
        </w:rPr>
        <w:t>Supervision</w:t>
      </w:r>
      <w:r>
        <w:rPr>
          <w:b/>
          <w:color w:val="303152"/>
          <w:spacing w:val="-1"/>
        </w:rPr>
        <w:t xml:space="preserve"> </w:t>
      </w:r>
      <w:r>
        <w:rPr>
          <w:b/>
          <w:color w:val="303152"/>
        </w:rPr>
        <w:t>of</w:t>
      </w:r>
      <w:r>
        <w:rPr>
          <w:rFonts w:ascii="Times New Roman"/>
          <w:color w:val="303152"/>
        </w:rPr>
        <w:tab/>
      </w:r>
      <w:r>
        <w:t>Not Applicable</w:t>
      </w:r>
    </w:p>
    <w:p w14:paraId="403298F5" w14:textId="77777777" w:rsidR="00060FB9" w:rsidRDefault="00060FB9" w:rsidP="00A4668B">
      <w:pPr>
        <w:tabs>
          <w:tab w:val="left" w:pos="2966"/>
          <w:tab w:val="left" w:pos="4101"/>
        </w:tabs>
        <w:ind w:left="132"/>
        <w:rPr>
          <w:b/>
          <w:color w:val="303152"/>
        </w:rPr>
      </w:pPr>
    </w:p>
    <w:p w14:paraId="729D82E4" w14:textId="116A9068" w:rsidR="00A4668B" w:rsidRDefault="00827B34" w:rsidP="00A4668B">
      <w:pPr>
        <w:tabs>
          <w:tab w:val="left" w:pos="2966"/>
          <w:tab w:val="left" w:pos="4101"/>
        </w:tabs>
        <w:ind w:left="132"/>
      </w:pPr>
      <w:r>
        <w:rPr>
          <w:b/>
          <w:color w:val="303152"/>
        </w:rPr>
        <w:t>Internal and</w:t>
      </w:r>
      <w:r>
        <w:rPr>
          <w:b/>
          <w:color w:val="303152"/>
          <w:spacing w:val="-3"/>
        </w:rPr>
        <w:t xml:space="preserve"> </w:t>
      </w:r>
      <w:r>
        <w:rPr>
          <w:b/>
          <w:color w:val="303152"/>
        </w:rPr>
        <w:t>External</w:t>
      </w:r>
      <w:r>
        <w:rPr>
          <w:b/>
          <w:color w:val="303152"/>
          <w:spacing w:val="-4"/>
        </w:rPr>
        <w:t xml:space="preserve"> </w:t>
      </w:r>
      <w:r>
        <w:rPr>
          <w:b/>
          <w:color w:val="303152"/>
        </w:rPr>
        <w:t>Liaison</w:t>
      </w:r>
      <w:r>
        <w:rPr>
          <w:rFonts w:ascii="Times New Roman"/>
          <w:color w:val="303152"/>
        </w:rPr>
        <w:tab/>
      </w:r>
      <w:r>
        <w:rPr>
          <w:b/>
          <w:color w:val="303152"/>
        </w:rPr>
        <w:t>Internal</w:t>
      </w:r>
      <w:r>
        <w:rPr>
          <w:rFonts w:ascii="Times New Roman"/>
          <w:color w:val="303152"/>
        </w:rPr>
        <w:tab/>
      </w:r>
      <w:r w:rsidR="00A4668B">
        <w:t>PA to Chief Financial Officer/Council Support Officer</w:t>
      </w:r>
    </w:p>
    <w:p w14:paraId="3C6661A0" w14:textId="51905770" w:rsidR="00A4668B" w:rsidRDefault="00A4668B">
      <w:pPr>
        <w:tabs>
          <w:tab w:val="left" w:pos="2966"/>
          <w:tab w:val="left" w:pos="4101"/>
        </w:tabs>
        <w:ind w:left="132"/>
      </w:pPr>
      <w:r>
        <w:tab/>
      </w:r>
      <w:r>
        <w:tab/>
        <w:t>All EMRC Management and Employees</w:t>
      </w:r>
    </w:p>
    <w:p w14:paraId="30CB5B66" w14:textId="77777777" w:rsidR="00A64A30" w:rsidRPr="004D46CE" w:rsidRDefault="00827B34">
      <w:pPr>
        <w:tabs>
          <w:tab w:val="left" w:pos="4102"/>
        </w:tabs>
        <w:spacing w:before="120"/>
        <w:ind w:left="2967"/>
      </w:pPr>
      <w:r>
        <w:rPr>
          <w:b/>
          <w:color w:val="303152"/>
        </w:rPr>
        <w:t>External</w:t>
      </w:r>
      <w:r>
        <w:rPr>
          <w:rFonts w:ascii="Times New Roman"/>
          <w:color w:val="303152"/>
        </w:rPr>
        <w:tab/>
      </w:r>
      <w:r w:rsidRPr="004D46CE">
        <w:t>Member Council</w:t>
      </w:r>
      <w:r w:rsidRPr="004D46CE">
        <w:rPr>
          <w:spacing w:val="-1"/>
        </w:rPr>
        <w:t xml:space="preserve"> </w:t>
      </w:r>
      <w:r w:rsidRPr="004D46CE">
        <w:t>employees</w:t>
      </w:r>
    </w:p>
    <w:p w14:paraId="047E2768" w14:textId="77777777" w:rsidR="00A64A30" w:rsidRPr="004D46CE" w:rsidRDefault="00827B34">
      <w:pPr>
        <w:pStyle w:val="BodyText"/>
        <w:spacing w:before="62"/>
        <w:ind w:left="4102"/>
      </w:pPr>
      <w:r w:rsidRPr="004D46CE">
        <w:t>Members of the general public</w:t>
      </w:r>
    </w:p>
    <w:p w14:paraId="76BA81F7" w14:textId="77777777" w:rsidR="00A64A30" w:rsidRPr="004D46CE" w:rsidRDefault="00827B34">
      <w:pPr>
        <w:pStyle w:val="BodyText"/>
        <w:spacing w:before="59" w:line="297" w:lineRule="auto"/>
        <w:ind w:left="4102" w:right="662"/>
      </w:pPr>
      <w:r w:rsidRPr="004D46CE">
        <w:t>Schools, educational institutions and research organisations Environmental community, not for profit and industry groups Relevant State and Federal Government departments and agencies Professional associations and communities of practice</w:t>
      </w:r>
    </w:p>
    <w:p w14:paraId="082EE379" w14:textId="5B0AD6CD" w:rsidR="00811F18" w:rsidRPr="00811F18" w:rsidRDefault="00827B34" w:rsidP="00811F18">
      <w:pPr>
        <w:pStyle w:val="BodyText"/>
        <w:spacing w:before="0" w:line="248" w:lineRule="exact"/>
        <w:ind w:left="4102"/>
      </w:pPr>
      <w:r w:rsidRPr="004D46CE">
        <w:t>Suppliers, contractors and consultants</w:t>
      </w:r>
    </w:p>
    <w:p w14:paraId="3E1930A1" w14:textId="77777777" w:rsidR="00060FB9" w:rsidRDefault="00060FB9">
      <w:pPr>
        <w:rPr>
          <w:b/>
          <w:bCs/>
          <w:color w:val="C1A407"/>
          <w:sz w:val="28"/>
          <w:szCs w:val="28"/>
        </w:rPr>
      </w:pPr>
      <w:r>
        <w:rPr>
          <w:color w:val="C1A407"/>
        </w:rPr>
        <w:br w:type="page"/>
      </w:r>
    </w:p>
    <w:p w14:paraId="17D704DF" w14:textId="392AE829" w:rsidR="00A64A30" w:rsidRDefault="00827B34" w:rsidP="00060FB9">
      <w:pPr>
        <w:pStyle w:val="Heading1"/>
        <w:spacing w:after="120"/>
        <w:rPr>
          <w:color w:val="C1A407"/>
        </w:rPr>
      </w:pPr>
      <w:r>
        <w:rPr>
          <w:color w:val="C1A407"/>
        </w:rPr>
        <w:lastRenderedPageBreak/>
        <w:t>Extent of Authority</w:t>
      </w:r>
    </w:p>
    <w:p w14:paraId="2EE29C14" w14:textId="0302A722"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 xml:space="preserve">This position operates under the limited supervision of the </w:t>
      </w:r>
      <w:r w:rsidR="004D46CE" w:rsidRPr="005400C9">
        <w:rPr>
          <w:rFonts w:ascii="Arial Narrow" w:hAnsi="Arial Narrow"/>
          <w:lang w:val="en-US"/>
        </w:rPr>
        <w:t>Manager Procurement &amp; Governance</w:t>
      </w:r>
      <w:r w:rsidRPr="005400C9">
        <w:rPr>
          <w:rFonts w:ascii="Arial Narrow" w:hAnsi="Arial Narrow"/>
          <w:lang w:val="en-US"/>
        </w:rPr>
        <w:t xml:space="preserve"> within established guidelines, procedures and policies of Council.</w:t>
      </w:r>
    </w:p>
    <w:p w14:paraId="305105CF" w14:textId="77777777" w:rsidR="00060FB9" w:rsidRDefault="00827B34" w:rsidP="00060FB9">
      <w:pPr>
        <w:pStyle w:val="Heading1"/>
        <w:spacing w:before="1" w:after="120"/>
        <w:rPr>
          <w:color w:val="C1A407"/>
        </w:rPr>
      </w:pPr>
      <w:r>
        <w:rPr>
          <w:color w:val="C1A407"/>
        </w:rPr>
        <w:t>Selection Criteria</w:t>
      </w:r>
    </w:p>
    <w:p w14:paraId="26C9E0FB" w14:textId="23E2011A" w:rsidR="00A64A30" w:rsidRPr="00060FB9" w:rsidRDefault="00827B34" w:rsidP="00060FB9">
      <w:pPr>
        <w:pStyle w:val="Heading1"/>
        <w:spacing w:before="1" w:after="120"/>
        <w:rPr>
          <w:color w:val="303152"/>
          <w:sz w:val="22"/>
          <w:szCs w:val="22"/>
        </w:rPr>
      </w:pPr>
      <w:r w:rsidRPr="00060FB9">
        <w:rPr>
          <w:color w:val="303152"/>
          <w:sz w:val="22"/>
          <w:szCs w:val="22"/>
        </w:rPr>
        <w:t>Essential</w:t>
      </w:r>
    </w:p>
    <w:p w14:paraId="29C8D2C1" w14:textId="77777777"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Excellent interpersonal and written communication skills, with the ability to communicate effectively with a diverse range of stakeholders.</w:t>
      </w:r>
    </w:p>
    <w:p w14:paraId="184A113B" w14:textId="77777777"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Well developed analytical and conceptual abilities.</w:t>
      </w:r>
    </w:p>
    <w:p w14:paraId="6C83B31D" w14:textId="77777777"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Demonstrated proficiency in the use of MS Office programs including Word, Excel and Outlook.</w:t>
      </w:r>
    </w:p>
    <w:p w14:paraId="137B3F99" w14:textId="77777777" w:rsidR="00A64A30" w:rsidRPr="005400C9" w:rsidRDefault="00827B34" w:rsidP="005400C9">
      <w:pPr>
        <w:pStyle w:val="BulletText"/>
        <w:numPr>
          <w:ilvl w:val="0"/>
          <w:numId w:val="1"/>
        </w:numPr>
        <w:tabs>
          <w:tab w:val="num" w:pos="2835"/>
        </w:tabs>
        <w:spacing w:after="60" w:line="276" w:lineRule="auto"/>
        <w:ind w:left="567"/>
        <w:rPr>
          <w:rFonts w:ascii="Arial Narrow" w:hAnsi="Arial Narrow"/>
          <w:lang w:val="en-US"/>
        </w:rPr>
      </w:pPr>
      <w:r w:rsidRPr="005400C9">
        <w:rPr>
          <w:rFonts w:ascii="Arial Narrow" w:hAnsi="Arial Narrow"/>
          <w:lang w:val="en-US"/>
        </w:rPr>
        <w:t>Current and valid WA “C” class driver’s license (or equivalent).</w:t>
      </w:r>
    </w:p>
    <w:p w14:paraId="0A6A8DEB" w14:textId="77777777" w:rsidR="00A64A30" w:rsidRDefault="00A64A30">
      <w:pPr>
        <w:pStyle w:val="BodyText"/>
        <w:spacing w:before="1"/>
        <w:ind w:left="0"/>
        <w:rPr>
          <w:sz w:val="19"/>
        </w:rPr>
      </w:pPr>
    </w:p>
    <w:p w14:paraId="34D32F3D" w14:textId="07B6F6D7" w:rsidR="00A64A30" w:rsidRDefault="00827B34" w:rsidP="00060FB9">
      <w:pPr>
        <w:pStyle w:val="Heading3"/>
        <w:spacing w:after="120"/>
        <w:rPr>
          <w:color w:val="303152"/>
        </w:rPr>
      </w:pPr>
      <w:r>
        <w:rPr>
          <w:color w:val="303152"/>
        </w:rPr>
        <w:t>Desirable</w:t>
      </w:r>
    </w:p>
    <w:p w14:paraId="615E720C" w14:textId="77777777" w:rsidR="00DB0196" w:rsidRPr="00396D93" w:rsidRDefault="00DB0196" w:rsidP="00DB0196">
      <w:pPr>
        <w:pStyle w:val="BulletText"/>
        <w:numPr>
          <w:ilvl w:val="0"/>
          <w:numId w:val="1"/>
        </w:numPr>
        <w:spacing w:after="60" w:line="276" w:lineRule="auto"/>
        <w:ind w:left="567"/>
        <w:rPr>
          <w:rFonts w:ascii="Arial Narrow" w:hAnsi="Arial Narrow"/>
          <w:lang w:val="en-US"/>
        </w:rPr>
      </w:pPr>
      <w:r w:rsidRPr="00396D93">
        <w:rPr>
          <w:rFonts w:ascii="Arial Narrow" w:hAnsi="Arial Narrow"/>
          <w:lang w:val="en-US"/>
        </w:rPr>
        <w:t>A sound knowledge of the functions and structure of Local Government is desirable.</w:t>
      </w:r>
    </w:p>
    <w:p w14:paraId="7F4A2F97" w14:textId="77777777" w:rsidR="00DB0196" w:rsidRPr="00396D93" w:rsidRDefault="00DB0196" w:rsidP="00DB0196">
      <w:pPr>
        <w:pStyle w:val="BulletText"/>
        <w:numPr>
          <w:ilvl w:val="0"/>
          <w:numId w:val="1"/>
        </w:numPr>
        <w:spacing w:after="60" w:line="276" w:lineRule="auto"/>
        <w:ind w:left="567"/>
        <w:rPr>
          <w:rFonts w:ascii="Arial Narrow" w:hAnsi="Arial Narrow"/>
          <w:lang w:val="en-US"/>
        </w:rPr>
      </w:pPr>
      <w:r w:rsidRPr="00396D93">
        <w:rPr>
          <w:rFonts w:ascii="Arial Narrow" w:hAnsi="Arial Narrow"/>
          <w:lang w:val="en-US"/>
        </w:rPr>
        <w:t>Knowledge of, and experience with, shorthand and/or audio typing skills.</w:t>
      </w:r>
    </w:p>
    <w:p w14:paraId="5C10B003" w14:textId="77777777" w:rsidR="00DB0196" w:rsidRPr="00396D93" w:rsidRDefault="00DB0196" w:rsidP="00DB0196">
      <w:pPr>
        <w:pStyle w:val="BulletText"/>
        <w:numPr>
          <w:ilvl w:val="0"/>
          <w:numId w:val="1"/>
        </w:numPr>
        <w:spacing w:after="60" w:line="276" w:lineRule="auto"/>
        <w:ind w:left="567"/>
        <w:rPr>
          <w:rFonts w:ascii="Arial Narrow" w:hAnsi="Arial Narrow"/>
          <w:lang w:val="en-US"/>
        </w:rPr>
      </w:pPr>
      <w:r w:rsidRPr="00396D93">
        <w:rPr>
          <w:rFonts w:ascii="Arial Narrow" w:hAnsi="Arial Narrow"/>
          <w:lang w:val="en-US"/>
        </w:rPr>
        <w:t>Experience with an electronic record keeping system and a sound knowledge of record management practices.</w:t>
      </w:r>
    </w:p>
    <w:p w14:paraId="26C8C6A3" w14:textId="77777777" w:rsidR="00A64A30" w:rsidRDefault="00A64A30">
      <w:pPr>
        <w:pStyle w:val="BodyText"/>
        <w:spacing w:before="0"/>
        <w:ind w:left="0"/>
        <w:rPr>
          <w:sz w:val="19"/>
        </w:rPr>
      </w:pPr>
    </w:p>
    <w:p w14:paraId="4B7E02BC" w14:textId="77777777" w:rsidR="00060FB9" w:rsidRDefault="00827B34" w:rsidP="00060FB9">
      <w:pPr>
        <w:pStyle w:val="Heading1"/>
        <w:spacing w:after="120"/>
        <w:rPr>
          <w:color w:val="C1A407"/>
        </w:rPr>
      </w:pPr>
      <w:r>
        <w:rPr>
          <w:color w:val="C1A407"/>
        </w:rPr>
        <w:t>Incumbent Undertaking</w:t>
      </w:r>
    </w:p>
    <w:p w14:paraId="6340C1F2" w14:textId="5349A64F" w:rsidR="00A64A30" w:rsidRPr="00060FB9" w:rsidRDefault="00827B34" w:rsidP="00060FB9">
      <w:pPr>
        <w:pStyle w:val="Heading1"/>
        <w:rPr>
          <w:b w:val="0"/>
          <w:sz w:val="22"/>
          <w:szCs w:val="22"/>
        </w:rPr>
      </w:pPr>
      <w:r w:rsidRPr="00060FB9">
        <w:rPr>
          <w:b w:val="0"/>
          <w:sz w:val="22"/>
          <w:szCs w:val="22"/>
        </w:rPr>
        <w:t>I</w:t>
      </w:r>
      <w:r w:rsidRPr="00060FB9">
        <w:rPr>
          <w:b w:val="0"/>
          <w:spacing w:val="-3"/>
          <w:sz w:val="22"/>
          <w:szCs w:val="22"/>
        </w:rPr>
        <w:t xml:space="preserve"> </w:t>
      </w:r>
      <w:r w:rsidRPr="00060FB9">
        <w:rPr>
          <w:b w:val="0"/>
          <w:sz w:val="22"/>
          <w:szCs w:val="22"/>
        </w:rPr>
        <w:t>acknowledge</w:t>
      </w:r>
      <w:r w:rsidRPr="00060FB9">
        <w:rPr>
          <w:b w:val="0"/>
          <w:spacing w:val="-2"/>
          <w:sz w:val="22"/>
          <w:szCs w:val="22"/>
        </w:rPr>
        <w:t xml:space="preserve"> </w:t>
      </w:r>
      <w:r w:rsidRPr="00060FB9">
        <w:rPr>
          <w:b w:val="0"/>
          <w:sz w:val="22"/>
          <w:szCs w:val="22"/>
        </w:rPr>
        <w:t>that</w:t>
      </w:r>
      <w:r w:rsidRPr="00060FB9">
        <w:rPr>
          <w:b w:val="0"/>
          <w:spacing w:val="-2"/>
          <w:sz w:val="22"/>
          <w:szCs w:val="22"/>
        </w:rPr>
        <w:t xml:space="preserve"> </w:t>
      </w:r>
      <w:r w:rsidRPr="00060FB9">
        <w:rPr>
          <w:b w:val="0"/>
          <w:sz w:val="22"/>
          <w:szCs w:val="22"/>
        </w:rPr>
        <w:t>I</w:t>
      </w:r>
      <w:r w:rsidRPr="00060FB9">
        <w:rPr>
          <w:b w:val="0"/>
          <w:spacing w:val="-4"/>
          <w:sz w:val="22"/>
          <w:szCs w:val="22"/>
        </w:rPr>
        <w:t xml:space="preserve"> </w:t>
      </w:r>
      <w:r w:rsidRPr="00060FB9">
        <w:rPr>
          <w:b w:val="0"/>
          <w:sz w:val="22"/>
          <w:szCs w:val="22"/>
        </w:rPr>
        <w:t>have</w:t>
      </w:r>
      <w:r w:rsidRPr="00060FB9">
        <w:rPr>
          <w:b w:val="0"/>
          <w:spacing w:val="-2"/>
          <w:sz w:val="22"/>
          <w:szCs w:val="22"/>
        </w:rPr>
        <w:t xml:space="preserve"> </w:t>
      </w:r>
      <w:r w:rsidRPr="00060FB9">
        <w:rPr>
          <w:b w:val="0"/>
          <w:sz w:val="22"/>
          <w:szCs w:val="22"/>
        </w:rPr>
        <w:t>read,</w:t>
      </w:r>
      <w:r w:rsidRPr="00060FB9">
        <w:rPr>
          <w:b w:val="0"/>
          <w:spacing w:val="-2"/>
          <w:sz w:val="22"/>
          <w:szCs w:val="22"/>
        </w:rPr>
        <w:t xml:space="preserve"> </w:t>
      </w:r>
      <w:r w:rsidRPr="00060FB9">
        <w:rPr>
          <w:b w:val="0"/>
          <w:sz w:val="22"/>
          <w:szCs w:val="22"/>
        </w:rPr>
        <w:t>understood,</w:t>
      </w:r>
      <w:r w:rsidRPr="00060FB9">
        <w:rPr>
          <w:b w:val="0"/>
          <w:spacing w:val="-2"/>
          <w:sz w:val="22"/>
          <w:szCs w:val="22"/>
        </w:rPr>
        <w:t xml:space="preserve"> </w:t>
      </w:r>
      <w:r w:rsidRPr="00060FB9">
        <w:rPr>
          <w:b w:val="0"/>
          <w:sz w:val="22"/>
          <w:szCs w:val="22"/>
        </w:rPr>
        <w:t>and</w:t>
      </w:r>
      <w:r w:rsidRPr="00060FB9">
        <w:rPr>
          <w:b w:val="0"/>
          <w:spacing w:val="-2"/>
          <w:sz w:val="22"/>
          <w:szCs w:val="22"/>
        </w:rPr>
        <w:t xml:space="preserve"> </w:t>
      </w:r>
      <w:r w:rsidRPr="00060FB9">
        <w:rPr>
          <w:b w:val="0"/>
          <w:sz w:val="22"/>
          <w:szCs w:val="22"/>
        </w:rPr>
        <w:t>accept</w:t>
      </w:r>
      <w:r w:rsidRPr="00060FB9">
        <w:rPr>
          <w:b w:val="0"/>
          <w:spacing w:val="-2"/>
          <w:sz w:val="22"/>
          <w:szCs w:val="22"/>
        </w:rPr>
        <w:t xml:space="preserve"> </w:t>
      </w:r>
      <w:r w:rsidRPr="00060FB9">
        <w:rPr>
          <w:b w:val="0"/>
          <w:sz w:val="22"/>
          <w:szCs w:val="22"/>
        </w:rPr>
        <w:t>the</w:t>
      </w:r>
      <w:r w:rsidRPr="00060FB9">
        <w:rPr>
          <w:b w:val="0"/>
          <w:spacing w:val="-2"/>
          <w:sz w:val="22"/>
          <w:szCs w:val="22"/>
        </w:rPr>
        <w:t xml:space="preserve"> </w:t>
      </w:r>
      <w:r w:rsidRPr="00060FB9">
        <w:rPr>
          <w:b w:val="0"/>
          <w:sz w:val="22"/>
          <w:szCs w:val="22"/>
        </w:rPr>
        <w:t>requirements</w:t>
      </w:r>
      <w:r w:rsidRPr="00060FB9">
        <w:rPr>
          <w:b w:val="0"/>
          <w:spacing w:val="-5"/>
          <w:sz w:val="22"/>
          <w:szCs w:val="22"/>
        </w:rPr>
        <w:t xml:space="preserve"> </w:t>
      </w:r>
      <w:r w:rsidRPr="00060FB9">
        <w:rPr>
          <w:b w:val="0"/>
          <w:sz w:val="22"/>
          <w:szCs w:val="22"/>
        </w:rPr>
        <w:t>of</w:t>
      </w:r>
      <w:r w:rsidRPr="00060FB9">
        <w:rPr>
          <w:b w:val="0"/>
          <w:spacing w:val="-4"/>
          <w:sz w:val="22"/>
          <w:szCs w:val="22"/>
        </w:rPr>
        <w:t xml:space="preserve"> </w:t>
      </w:r>
      <w:r w:rsidRPr="00060FB9">
        <w:rPr>
          <w:b w:val="0"/>
          <w:sz w:val="22"/>
          <w:szCs w:val="22"/>
        </w:rPr>
        <w:t>the</w:t>
      </w:r>
      <w:r w:rsidRPr="00060FB9">
        <w:rPr>
          <w:b w:val="0"/>
          <w:spacing w:val="-4"/>
          <w:sz w:val="22"/>
          <w:szCs w:val="22"/>
        </w:rPr>
        <w:t xml:space="preserve"> </w:t>
      </w:r>
      <w:r w:rsidRPr="00060FB9">
        <w:rPr>
          <w:b w:val="0"/>
          <w:sz w:val="22"/>
          <w:szCs w:val="22"/>
        </w:rPr>
        <w:t>role</w:t>
      </w:r>
      <w:r w:rsidRPr="00060FB9">
        <w:rPr>
          <w:b w:val="0"/>
          <w:spacing w:val="-4"/>
          <w:sz w:val="22"/>
          <w:szCs w:val="22"/>
        </w:rPr>
        <w:t xml:space="preserve"> </w:t>
      </w:r>
      <w:r w:rsidRPr="00060FB9">
        <w:rPr>
          <w:b w:val="0"/>
          <w:sz w:val="22"/>
          <w:szCs w:val="22"/>
        </w:rPr>
        <w:t>as</w:t>
      </w:r>
      <w:r w:rsidRPr="00060FB9">
        <w:rPr>
          <w:b w:val="0"/>
          <w:spacing w:val="-4"/>
          <w:sz w:val="22"/>
          <w:szCs w:val="22"/>
        </w:rPr>
        <w:t xml:space="preserve"> </w:t>
      </w:r>
      <w:r w:rsidRPr="00060FB9">
        <w:rPr>
          <w:b w:val="0"/>
          <w:sz w:val="22"/>
          <w:szCs w:val="22"/>
        </w:rPr>
        <w:t>described</w:t>
      </w:r>
      <w:r w:rsidRPr="00060FB9">
        <w:rPr>
          <w:b w:val="0"/>
          <w:spacing w:val="-4"/>
          <w:sz w:val="22"/>
          <w:szCs w:val="22"/>
        </w:rPr>
        <w:t xml:space="preserve"> </w:t>
      </w:r>
      <w:r w:rsidRPr="00060FB9">
        <w:rPr>
          <w:b w:val="0"/>
          <w:sz w:val="22"/>
          <w:szCs w:val="22"/>
        </w:rPr>
        <w:t>in</w:t>
      </w:r>
      <w:r w:rsidRPr="00060FB9">
        <w:rPr>
          <w:b w:val="0"/>
          <w:spacing w:val="-4"/>
          <w:sz w:val="22"/>
          <w:szCs w:val="22"/>
        </w:rPr>
        <w:t xml:space="preserve"> </w:t>
      </w:r>
      <w:r w:rsidRPr="00060FB9">
        <w:rPr>
          <w:b w:val="0"/>
          <w:sz w:val="22"/>
          <w:szCs w:val="22"/>
        </w:rPr>
        <w:t>this</w:t>
      </w:r>
      <w:r w:rsidRPr="00060FB9">
        <w:rPr>
          <w:b w:val="0"/>
          <w:spacing w:val="-1"/>
          <w:sz w:val="22"/>
          <w:szCs w:val="22"/>
        </w:rPr>
        <w:t xml:space="preserve"> </w:t>
      </w:r>
      <w:r w:rsidRPr="00060FB9">
        <w:rPr>
          <w:b w:val="0"/>
          <w:sz w:val="22"/>
          <w:szCs w:val="22"/>
        </w:rPr>
        <w:t>position</w:t>
      </w:r>
      <w:r w:rsidRPr="00060FB9">
        <w:rPr>
          <w:b w:val="0"/>
          <w:spacing w:val="-4"/>
          <w:sz w:val="22"/>
          <w:szCs w:val="22"/>
        </w:rPr>
        <w:t xml:space="preserve"> </w:t>
      </w:r>
      <w:r w:rsidRPr="00060FB9">
        <w:rPr>
          <w:b w:val="0"/>
          <w:sz w:val="22"/>
          <w:szCs w:val="22"/>
        </w:rPr>
        <w:t>description. I understand that this position description may be amended from time to time to reflect changes to the</w:t>
      </w:r>
      <w:r w:rsidRPr="00060FB9">
        <w:rPr>
          <w:b w:val="0"/>
          <w:spacing w:val="-20"/>
          <w:sz w:val="22"/>
          <w:szCs w:val="22"/>
        </w:rPr>
        <w:t xml:space="preserve"> </w:t>
      </w:r>
      <w:r w:rsidRPr="00060FB9">
        <w:rPr>
          <w:b w:val="0"/>
          <w:sz w:val="22"/>
          <w:szCs w:val="22"/>
        </w:rPr>
        <w:t>position.</w:t>
      </w:r>
    </w:p>
    <w:p w14:paraId="465D3AC1" w14:textId="77777777" w:rsidR="00A64A30" w:rsidRPr="00060FB9" w:rsidRDefault="00A64A30">
      <w:pPr>
        <w:pStyle w:val="BodyText"/>
        <w:spacing w:before="0"/>
        <w:ind w:left="0"/>
      </w:pPr>
    </w:p>
    <w:p w14:paraId="01A3CFCA" w14:textId="77777777" w:rsidR="00A64A30" w:rsidRDefault="00A64A30">
      <w:pPr>
        <w:pStyle w:val="BodyText"/>
        <w:spacing w:before="0"/>
        <w:ind w:left="0"/>
        <w:rPr>
          <w:sz w:val="24"/>
        </w:rPr>
      </w:pPr>
    </w:p>
    <w:p w14:paraId="04672B6A" w14:textId="77777777" w:rsidR="00A64A30" w:rsidRDefault="00A64A30">
      <w:pPr>
        <w:pStyle w:val="BodyText"/>
        <w:spacing w:before="0"/>
        <w:ind w:left="0"/>
        <w:rPr>
          <w:sz w:val="24"/>
        </w:rPr>
      </w:pPr>
    </w:p>
    <w:p w14:paraId="04F92960" w14:textId="77777777" w:rsidR="00A64A30" w:rsidRDefault="00A64A30">
      <w:pPr>
        <w:pStyle w:val="BodyText"/>
        <w:spacing w:before="0"/>
        <w:ind w:left="0"/>
        <w:rPr>
          <w:sz w:val="24"/>
        </w:rPr>
      </w:pPr>
    </w:p>
    <w:p w14:paraId="65B4F8C2" w14:textId="77777777" w:rsidR="00A64A30" w:rsidRDefault="00827B34">
      <w:pPr>
        <w:pStyle w:val="BodyText"/>
        <w:tabs>
          <w:tab w:val="left" w:pos="2679"/>
          <w:tab w:val="left" w:pos="6562"/>
        </w:tabs>
        <w:spacing w:before="160"/>
        <w:ind w:left="240"/>
        <w:rPr>
          <w:rFonts w:ascii="Times New Roman"/>
        </w:rPr>
      </w:pPr>
      <w:r>
        <w:t>Name of</w:t>
      </w:r>
      <w:r>
        <w:rPr>
          <w:spacing w:val="-3"/>
        </w:rPr>
        <w:t xml:space="preserve"> </w:t>
      </w:r>
      <w:r>
        <w:t>Employee</w:t>
      </w:r>
      <w:r>
        <w:rPr>
          <w:rFonts w:ascii="Times New Roman"/>
        </w:rPr>
        <w:tab/>
      </w:r>
      <w:r>
        <w:rPr>
          <w:rFonts w:ascii="Times New Roman"/>
          <w:u w:val="single"/>
        </w:rPr>
        <w:t xml:space="preserve"> </w:t>
      </w:r>
      <w:r>
        <w:rPr>
          <w:rFonts w:ascii="Times New Roman"/>
          <w:u w:val="single"/>
        </w:rPr>
        <w:tab/>
      </w:r>
    </w:p>
    <w:p w14:paraId="6AB823D6" w14:textId="77777777" w:rsidR="00A64A30" w:rsidRDefault="00A64A30">
      <w:pPr>
        <w:pStyle w:val="BodyText"/>
        <w:spacing w:before="0"/>
        <w:ind w:left="0"/>
        <w:rPr>
          <w:rFonts w:ascii="Times New Roman"/>
          <w:sz w:val="24"/>
        </w:rPr>
      </w:pPr>
    </w:p>
    <w:p w14:paraId="3543ACB3" w14:textId="77777777" w:rsidR="00A64A30" w:rsidRDefault="00827B34">
      <w:pPr>
        <w:pStyle w:val="BodyText"/>
        <w:tabs>
          <w:tab w:val="left" w:pos="2679"/>
          <w:tab w:val="left" w:pos="6562"/>
        </w:tabs>
        <w:spacing w:before="213"/>
        <w:ind w:left="240"/>
        <w:rPr>
          <w:rFonts w:ascii="Times New Roman"/>
        </w:rPr>
      </w:pPr>
      <w:r>
        <w:t>Signature of</w:t>
      </w:r>
      <w:r>
        <w:rPr>
          <w:spacing w:val="-4"/>
        </w:rPr>
        <w:t xml:space="preserve"> </w:t>
      </w:r>
      <w:r>
        <w:t>Employee</w:t>
      </w:r>
      <w:r>
        <w:rPr>
          <w:rFonts w:ascii="Times New Roman"/>
        </w:rPr>
        <w:tab/>
      </w:r>
      <w:r>
        <w:rPr>
          <w:rFonts w:ascii="Times New Roman"/>
          <w:u w:val="single"/>
        </w:rPr>
        <w:t xml:space="preserve"> </w:t>
      </w:r>
      <w:r>
        <w:rPr>
          <w:rFonts w:ascii="Times New Roman"/>
          <w:u w:val="single"/>
        </w:rPr>
        <w:tab/>
      </w:r>
    </w:p>
    <w:p w14:paraId="00450E59" w14:textId="77777777" w:rsidR="00A64A30" w:rsidRDefault="00A64A30">
      <w:pPr>
        <w:pStyle w:val="BodyText"/>
        <w:spacing w:before="0"/>
        <w:ind w:left="0"/>
        <w:rPr>
          <w:rFonts w:ascii="Times New Roman"/>
          <w:sz w:val="20"/>
        </w:rPr>
      </w:pPr>
    </w:p>
    <w:p w14:paraId="74440C19" w14:textId="77777777" w:rsidR="00A64A30" w:rsidRDefault="00A64A30">
      <w:pPr>
        <w:pStyle w:val="BodyText"/>
        <w:spacing w:before="9"/>
        <w:ind w:left="0"/>
        <w:rPr>
          <w:rFonts w:ascii="Times New Roman"/>
        </w:rPr>
      </w:pPr>
    </w:p>
    <w:p w14:paraId="71911BE2" w14:textId="77777777" w:rsidR="00A64A30" w:rsidRDefault="00827B34">
      <w:pPr>
        <w:pStyle w:val="BodyText"/>
        <w:tabs>
          <w:tab w:val="left" w:pos="2664"/>
          <w:tab w:val="left" w:pos="6562"/>
        </w:tabs>
        <w:spacing w:before="0"/>
        <w:ind w:left="240"/>
        <w:rPr>
          <w:rFonts w:ascii="Times New Roman"/>
        </w:rPr>
      </w:pPr>
      <w:r>
        <w:t>Date</w:t>
      </w:r>
      <w:r>
        <w:rPr>
          <w:rFonts w:ascii="Times New Roman"/>
        </w:rPr>
        <w:tab/>
      </w:r>
      <w:r>
        <w:rPr>
          <w:rFonts w:ascii="Times New Roman"/>
          <w:u w:val="single"/>
        </w:rPr>
        <w:t xml:space="preserve"> </w:t>
      </w:r>
      <w:r>
        <w:rPr>
          <w:rFonts w:ascii="Times New Roman"/>
          <w:u w:val="single"/>
        </w:rPr>
        <w:tab/>
      </w:r>
    </w:p>
    <w:p w14:paraId="66E79E9E" w14:textId="77777777" w:rsidR="00A64A30" w:rsidRDefault="00A64A30">
      <w:pPr>
        <w:pStyle w:val="BodyText"/>
        <w:spacing w:before="0"/>
        <w:ind w:left="0"/>
        <w:rPr>
          <w:rFonts w:ascii="Times New Roman"/>
          <w:sz w:val="20"/>
        </w:rPr>
      </w:pPr>
    </w:p>
    <w:p w14:paraId="5EBCF46E" w14:textId="0E79405E" w:rsidR="00A64A30" w:rsidRDefault="00B6686F">
      <w:pPr>
        <w:pStyle w:val="BodyText"/>
        <w:spacing w:before="4"/>
        <w:ind w:left="0"/>
        <w:rPr>
          <w:rFonts w:ascii="Times New Roman"/>
          <w:sz w:val="21"/>
        </w:rPr>
      </w:pPr>
      <w:r>
        <w:rPr>
          <w:noProof/>
        </w:rPr>
        <mc:AlternateContent>
          <mc:Choice Requires="wps">
            <w:drawing>
              <wp:anchor distT="0" distB="0" distL="0" distR="0" simplePos="0" relativeHeight="251658240" behindDoc="1" locked="0" layoutInCell="1" allowOverlap="1" wp14:anchorId="11FA026B" wp14:editId="3ABD6284">
                <wp:simplePos x="0" y="0"/>
                <wp:positionH relativeFrom="page">
                  <wp:posOffset>701040</wp:posOffset>
                </wp:positionH>
                <wp:positionV relativeFrom="paragraph">
                  <wp:posOffset>187325</wp:posOffset>
                </wp:positionV>
                <wp:extent cx="63373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0" cy="1270"/>
                        </a:xfrm>
                        <a:custGeom>
                          <a:avLst/>
                          <a:gdLst>
                            <a:gd name="T0" fmla="+- 0 1104 1104"/>
                            <a:gd name="T1" fmla="*/ T0 w 9980"/>
                            <a:gd name="T2" fmla="+- 0 11083 1104"/>
                            <a:gd name="T3" fmla="*/ T2 w 9980"/>
                          </a:gdLst>
                          <a:ahLst/>
                          <a:cxnLst>
                            <a:cxn ang="0">
                              <a:pos x="T1" y="0"/>
                            </a:cxn>
                            <a:cxn ang="0">
                              <a:pos x="T3" y="0"/>
                            </a:cxn>
                          </a:cxnLst>
                          <a:rect l="0" t="0" r="r" b="b"/>
                          <a:pathLst>
                            <a:path w="9980">
                              <a:moveTo>
                                <a:pt x="0" y="0"/>
                              </a:moveTo>
                              <a:lnTo>
                                <a:pt x="9979" y="0"/>
                              </a:lnTo>
                            </a:path>
                          </a:pathLst>
                        </a:custGeom>
                        <a:noFill/>
                        <a:ln w="12192">
                          <a:solidFill>
                            <a:srgbClr val="3031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E9734" id="Freeform 2" o:spid="_x0000_s1026" style="position:absolute;margin-left:55.2pt;margin-top:14.75pt;width:49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" path="m,l9979,e" filled="f" strokecolor="#303152" strokeweight=".96pt">
                <v:path arrowok="t" o:connecttype="custom" o:connectlocs="0,0;6336665,0" o:connectangles="0,0"/>
                <w10:wrap type="topAndBottom" anchorx="page"/>
              </v:shape>
            </w:pict>
          </mc:Fallback>
        </mc:AlternateContent>
      </w:r>
    </w:p>
    <w:p w14:paraId="6B1A9941" w14:textId="77777777" w:rsidR="00A64A30" w:rsidRDefault="00A64A30">
      <w:pPr>
        <w:pStyle w:val="BodyText"/>
        <w:spacing w:before="8"/>
        <w:ind w:left="0"/>
        <w:rPr>
          <w:rFonts w:ascii="Times New Roman"/>
          <w:sz w:val="12"/>
        </w:rPr>
      </w:pPr>
    </w:p>
    <w:p w14:paraId="76764BEB" w14:textId="7F21BF8B" w:rsidR="00A64A30" w:rsidRDefault="00827B34">
      <w:pPr>
        <w:tabs>
          <w:tab w:val="left" w:pos="2400"/>
        </w:tabs>
        <w:spacing w:before="101"/>
        <w:ind w:left="132"/>
      </w:pPr>
      <w:r>
        <w:rPr>
          <w:b/>
          <w:color w:val="6A6B6C"/>
        </w:rPr>
        <w:t>Date</w:t>
      </w:r>
      <w:r>
        <w:rPr>
          <w:b/>
          <w:color w:val="6A6B6C"/>
          <w:spacing w:val="-1"/>
        </w:rPr>
        <w:t xml:space="preserve"> </w:t>
      </w:r>
      <w:r>
        <w:rPr>
          <w:b/>
          <w:color w:val="6A6B6C"/>
        </w:rPr>
        <w:t>Last</w:t>
      </w:r>
      <w:r>
        <w:rPr>
          <w:b/>
          <w:color w:val="6A6B6C"/>
          <w:spacing w:val="-1"/>
        </w:rPr>
        <w:t xml:space="preserve"> </w:t>
      </w:r>
      <w:r>
        <w:rPr>
          <w:b/>
          <w:color w:val="6A6B6C"/>
        </w:rPr>
        <w:t>Reviewed</w:t>
      </w:r>
      <w:r>
        <w:rPr>
          <w:rFonts w:ascii="Times New Roman"/>
          <w:color w:val="6A6B6C"/>
        </w:rPr>
        <w:tab/>
      </w:r>
      <w:r w:rsidR="005C279B">
        <w:rPr>
          <w:color w:val="6A6B6C"/>
        </w:rPr>
        <w:t>Decem</w:t>
      </w:r>
      <w:r w:rsidR="004D46CE" w:rsidRPr="006208D8">
        <w:rPr>
          <w:color w:val="6A6B6C"/>
        </w:rPr>
        <w:t>ber</w:t>
      </w:r>
      <w:r w:rsidRPr="006208D8">
        <w:rPr>
          <w:color w:val="6A6B6C"/>
          <w:spacing w:val="1"/>
        </w:rPr>
        <w:t xml:space="preserve"> </w:t>
      </w:r>
      <w:r w:rsidRPr="006208D8">
        <w:rPr>
          <w:color w:val="6A6B6C"/>
        </w:rPr>
        <w:t>20</w:t>
      </w:r>
      <w:r w:rsidR="004D46CE" w:rsidRPr="006208D8">
        <w:rPr>
          <w:color w:val="6A6B6C"/>
        </w:rPr>
        <w:t>23</w:t>
      </w:r>
    </w:p>
    <w:p w14:paraId="334B7992" w14:textId="77777777" w:rsidR="00A64A30" w:rsidRDefault="00827B34">
      <w:pPr>
        <w:pStyle w:val="BodyText"/>
        <w:tabs>
          <w:tab w:val="left" w:pos="2400"/>
        </w:tabs>
        <w:spacing w:before="122"/>
        <w:ind w:left="132"/>
      </w:pPr>
      <w:r>
        <w:rPr>
          <w:b/>
          <w:color w:val="6A6B6C"/>
        </w:rPr>
        <w:t>Reviewed</w:t>
      </w:r>
      <w:r>
        <w:rPr>
          <w:rFonts w:ascii="Times New Roman"/>
          <w:color w:val="6A6B6C"/>
        </w:rPr>
        <w:tab/>
      </w:r>
      <w:r>
        <w:rPr>
          <w:color w:val="6A6B6C"/>
        </w:rPr>
        <w:t>Manager Procurement &amp;</w:t>
      </w:r>
      <w:r>
        <w:rPr>
          <w:color w:val="6A6B6C"/>
          <w:spacing w:val="-8"/>
        </w:rPr>
        <w:t xml:space="preserve"> </w:t>
      </w:r>
      <w:r>
        <w:rPr>
          <w:color w:val="6A6B6C"/>
        </w:rPr>
        <w:t>Governance</w:t>
      </w:r>
    </w:p>
    <w:p w14:paraId="7183B1F9" w14:textId="77777777" w:rsidR="00A64A30" w:rsidRDefault="00827B34">
      <w:pPr>
        <w:pStyle w:val="BodyText"/>
        <w:tabs>
          <w:tab w:val="left" w:pos="2400"/>
        </w:tabs>
        <w:spacing w:before="114"/>
        <w:ind w:left="132"/>
      </w:pPr>
      <w:r>
        <w:rPr>
          <w:b/>
          <w:color w:val="6A6B6C"/>
        </w:rPr>
        <w:t>Updated</w:t>
      </w:r>
      <w:r>
        <w:rPr>
          <w:rFonts w:ascii="Times New Roman"/>
          <w:color w:val="6A6B6C"/>
        </w:rPr>
        <w:tab/>
      </w:r>
      <w:r>
        <w:rPr>
          <w:color w:val="6A6B6C"/>
        </w:rPr>
        <w:t>Manager Procurement &amp;</w:t>
      </w:r>
      <w:r>
        <w:rPr>
          <w:color w:val="6A6B6C"/>
          <w:spacing w:val="-8"/>
        </w:rPr>
        <w:t xml:space="preserve"> </w:t>
      </w:r>
      <w:r>
        <w:rPr>
          <w:color w:val="6A6B6C"/>
        </w:rPr>
        <w:t>Governance</w:t>
      </w:r>
    </w:p>
    <w:p w14:paraId="644F98CA" w14:textId="77777777" w:rsidR="00A64A30" w:rsidRDefault="00827B34">
      <w:pPr>
        <w:tabs>
          <w:tab w:val="left" w:pos="2400"/>
        </w:tabs>
        <w:spacing w:before="122"/>
        <w:ind w:left="132"/>
      </w:pPr>
      <w:r>
        <w:rPr>
          <w:b/>
          <w:color w:val="6A6B6C"/>
        </w:rPr>
        <w:t>Approved</w:t>
      </w:r>
      <w:r>
        <w:rPr>
          <w:rFonts w:ascii="Times New Roman"/>
          <w:color w:val="6A6B6C"/>
        </w:rPr>
        <w:tab/>
      </w:r>
      <w:r>
        <w:rPr>
          <w:color w:val="6A6B6C"/>
        </w:rPr>
        <w:t>Chief Financial</w:t>
      </w:r>
      <w:r>
        <w:rPr>
          <w:color w:val="6A6B6C"/>
          <w:spacing w:val="-1"/>
        </w:rPr>
        <w:t xml:space="preserve"> </w:t>
      </w:r>
      <w:r>
        <w:rPr>
          <w:color w:val="6A6B6C"/>
        </w:rPr>
        <w:t>Officer</w:t>
      </w:r>
    </w:p>
    <w:sectPr w:rsidR="00A64A30">
      <w:pgSz w:w="11900" w:h="16840"/>
      <w:pgMar w:top="1060" w:right="700" w:bottom="600" w:left="1000" w:header="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B847" w14:textId="77777777" w:rsidR="00143E81" w:rsidRDefault="00143E81">
      <w:r>
        <w:separator/>
      </w:r>
    </w:p>
  </w:endnote>
  <w:endnote w:type="continuationSeparator" w:id="0">
    <w:p w14:paraId="0D077987" w14:textId="77777777" w:rsidR="00143E81" w:rsidRDefault="0014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97D7" w14:textId="1F636322" w:rsidR="00143E81" w:rsidRDefault="00143E81">
    <w:pPr>
      <w:pStyle w:val="BodyText"/>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14:anchorId="42266041" wp14:editId="0A55F9F8">
              <wp:simplePos x="0" y="0"/>
              <wp:positionH relativeFrom="page">
                <wp:posOffset>6519545</wp:posOffset>
              </wp:positionH>
              <wp:positionV relativeFrom="page">
                <wp:posOffset>10291445</wp:posOffset>
              </wp:positionV>
              <wp:extent cx="475615" cy="1428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161E" w14:textId="77777777" w:rsidR="00143E81" w:rsidRDefault="00143E81">
                          <w:pPr>
                            <w:spacing w:before="20"/>
                            <w:ind w:left="60"/>
                            <w:rPr>
                              <w:sz w:val="16"/>
                            </w:rPr>
                          </w:pPr>
                          <w:r>
                            <w:fldChar w:fldCharType="begin"/>
                          </w:r>
                          <w:r>
                            <w:rPr>
                              <w:b/>
                              <w:color w:val="303152"/>
                              <w:sz w:val="16"/>
                            </w:rPr>
                            <w:instrText xml:space="preserve"> PAGE </w:instrText>
                          </w:r>
                          <w:r>
                            <w:fldChar w:fldCharType="separate"/>
                          </w:r>
                          <w:r>
                            <w:t>1</w:t>
                          </w:r>
                          <w:r>
                            <w:fldChar w:fldCharType="end"/>
                          </w:r>
                          <w:r>
                            <w:rPr>
                              <w:b/>
                              <w:color w:val="303152"/>
                              <w:sz w:val="16"/>
                            </w:rPr>
                            <w:t xml:space="preserve"> </w:t>
                          </w:r>
                          <w:r>
                            <w:rPr>
                              <w:color w:val="303152"/>
                              <w:sz w:val="16"/>
                            </w:rPr>
                            <w:t>| 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66041" id="_x0000_t202" coordsize="21600,21600" o:spt="202" path="m,l,21600r21600,l21600,xe">
              <v:stroke joinstyle="miter"/>
              <v:path gradientshapeok="t" o:connecttype="rect"/>
            </v:shapetype>
            <v:shape id="Text Box 1" o:spid="_x0000_s1026" type="#_x0000_t202" style="position:absolute;margin-left:513.35pt;margin-top:810.35pt;width:37.45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" filled="f" stroked="f">
              <v:textbox inset="0,0,0,0">
                <w:txbxContent>
                  <w:p w14:paraId="445D161E" w14:textId="77777777" w:rsidR="00143E81" w:rsidRDefault="00143E81">
                    <w:pPr>
                      <w:spacing w:before="20"/>
                      <w:ind w:left="60"/>
                      <w:rPr>
                        <w:sz w:val="16"/>
                      </w:rPr>
                    </w:pPr>
                    <w:r>
                      <w:fldChar w:fldCharType="begin"/>
                    </w:r>
                    <w:r>
                      <w:rPr>
                        <w:b/>
                        <w:color w:val="303152"/>
                        <w:sz w:val="16"/>
                      </w:rPr>
                      <w:instrText xml:space="preserve"> PAGE </w:instrText>
                    </w:r>
                    <w:r>
                      <w:fldChar w:fldCharType="separate"/>
                    </w:r>
                    <w:r>
                      <w:t>1</w:t>
                    </w:r>
                    <w:r>
                      <w:fldChar w:fldCharType="end"/>
                    </w:r>
                    <w:r>
                      <w:rPr>
                        <w:b/>
                        <w:color w:val="303152"/>
                        <w:sz w:val="16"/>
                      </w:rPr>
                      <w:t xml:space="preserve"> </w:t>
                    </w:r>
                    <w:r>
                      <w:rPr>
                        <w:color w:val="303152"/>
                        <w:sz w:val="16"/>
                      </w:rPr>
                      <w:t>| 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ECE80" w14:textId="77777777" w:rsidR="00143E81" w:rsidRDefault="00143E81">
      <w:r>
        <w:separator/>
      </w:r>
    </w:p>
  </w:footnote>
  <w:footnote w:type="continuationSeparator" w:id="0">
    <w:p w14:paraId="4724F617" w14:textId="77777777" w:rsidR="00143E81" w:rsidRDefault="00143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8B7"/>
    <w:multiLevelType w:val="hybridMultilevel"/>
    <w:tmpl w:val="2520B820"/>
    <w:lvl w:ilvl="0" w:tplc="377A953A">
      <w:numFmt w:val="bullet"/>
      <w:lvlText w:val=""/>
      <w:lvlJc w:val="left"/>
      <w:pPr>
        <w:ind w:left="4566" w:hanging="454"/>
      </w:pPr>
      <w:rPr>
        <w:rFonts w:ascii="Wingdings" w:eastAsia="Wingdings" w:hAnsi="Wingdings" w:cs="Wingdings" w:hint="default"/>
        <w:color w:val="303152"/>
        <w:w w:val="100"/>
        <w:sz w:val="22"/>
        <w:szCs w:val="22"/>
      </w:rPr>
    </w:lvl>
    <w:lvl w:ilvl="1" w:tplc="583A0EB4">
      <w:numFmt w:val="bullet"/>
      <w:lvlText w:val="•"/>
      <w:lvlJc w:val="left"/>
      <w:pPr>
        <w:ind w:left="1542" w:hanging="454"/>
      </w:pPr>
      <w:rPr>
        <w:rFonts w:hint="default"/>
      </w:rPr>
    </w:lvl>
    <w:lvl w:ilvl="2" w:tplc="93B4F824">
      <w:numFmt w:val="bullet"/>
      <w:lvlText w:val="•"/>
      <w:lvlJc w:val="left"/>
      <w:pPr>
        <w:ind w:left="2504" w:hanging="454"/>
      </w:pPr>
      <w:rPr>
        <w:rFonts w:hint="default"/>
      </w:rPr>
    </w:lvl>
    <w:lvl w:ilvl="3" w:tplc="FE20D49A">
      <w:numFmt w:val="bullet"/>
      <w:lvlText w:val="•"/>
      <w:lvlJc w:val="left"/>
      <w:pPr>
        <w:ind w:left="3466" w:hanging="454"/>
      </w:pPr>
      <w:rPr>
        <w:rFonts w:hint="default"/>
      </w:rPr>
    </w:lvl>
    <w:lvl w:ilvl="4" w:tplc="ABB6F042">
      <w:numFmt w:val="bullet"/>
      <w:lvlText w:val="•"/>
      <w:lvlJc w:val="left"/>
      <w:pPr>
        <w:ind w:left="4428" w:hanging="454"/>
      </w:pPr>
      <w:rPr>
        <w:rFonts w:hint="default"/>
      </w:rPr>
    </w:lvl>
    <w:lvl w:ilvl="5" w:tplc="962CB11E">
      <w:numFmt w:val="bullet"/>
      <w:lvlText w:val="•"/>
      <w:lvlJc w:val="left"/>
      <w:pPr>
        <w:ind w:left="5390" w:hanging="454"/>
      </w:pPr>
      <w:rPr>
        <w:rFonts w:hint="default"/>
      </w:rPr>
    </w:lvl>
    <w:lvl w:ilvl="6" w:tplc="59EAC75A">
      <w:numFmt w:val="bullet"/>
      <w:lvlText w:val="•"/>
      <w:lvlJc w:val="left"/>
      <w:pPr>
        <w:ind w:left="6352" w:hanging="454"/>
      </w:pPr>
      <w:rPr>
        <w:rFonts w:hint="default"/>
      </w:rPr>
    </w:lvl>
    <w:lvl w:ilvl="7" w:tplc="553C3C2A">
      <w:numFmt w:val="bullet"/>
      <w:lvlText w:val="•"/>
      <w:lvlJc w:val="left"/>
      <w:pPr>
        <w:ind w:left="7314" w:hanging="454"/>
      </w:pPr>
      <w:rPr>
        <w:rFonts w:hint="default"/>
      </w:rPr>
    </w:lvl>
    <w:lvl w:ilvl="8" w:tplc="61AEEA48">
      <w:numFmt w:val="bullet"/>
      <w:lvlText w:val="•"/>
      <w:lvlJc w:val="left"/>
      <w:pPr>
        <w:ind w:left="8276" w:hanging="454"/>
      </w:pPr>
      <w:rPr>
        <w:rFonts w:hint="default"/>
      </w:rPr>
    </w:lvl>
  </w:abstractNum>
  <w:abstractNum w:abstractNumId="1" w15:restartNumberingAfterBreak="0">
    <w:nsid w:val="1D046A49"/>
    <w:multiLevelType w:val="hybridMultilevel"/>
    <w:tmpl w:val="8A204E5E"/>
    <w:lvl w:ilvl="0" w:tplc="F1F6070E">
      <w:numFmt w:val="bullet"/>
      <w:lvlText w:val=""/>
      <w:lvlJc w:val="left"/>
      <w:pPr>
        <w:ind w:left="586" w:hanging="454"/>
      </w:pPr>
      <w:rPr>
        <w:rFonts w:ascii="Wingdings" w:eastAsia="Wingdings" w:hAnsi="Wingdings" w:cs="Wingdings" w:hint="default"/>
        <w:color w:val="303152"/>
        <w:w w:val="100"/>
        <w:sz w:val="22"/>
        <w:szCs w:val="22"/>
      </w:rPr>
    </w:lvl>
    <w:lvl w:ilvl="1" w:tplc="08364B74">
      <w:numFmt w:val="bullet"/>
      <w:lvlText w:val="•"/>
      <w:lvlJc w:val="left"/>
      <w:pPr>
        <w:ind w:left="1542" w:hanging="454"/>
      </w:pPr>
      <w:rPr>
        <w:rFonts w:hint="default"/>
      </w:rPr>
    </w:lvl>
    <w:lvl w:ilvl="2" w:tplc="0052C0B2">
      <w:numFmt w:val="bullet"/>
      <w:lvlText w:val="•"/>
      <w:lvlJc w:val="left"/>
      <w:pPr>
        <w:ind w:left="2504" w:hanging="454"/>
      </w:pPr>
      <w:rPr>
        <w:rFonts w:hint="default"/>
      </w:rPr>
    </w:lvl>
    <w:lvl w:ilvl="3" w:tplc="E5A0DC2A">
      <w:numFmt w:val="bullet"/>
      <w:lvlText w:val="•"/>
      <w:lvlJc w:val="left"/>
      <w:pPr>
        <w:ind w:left="3466" w:hanging="454"/>
      </w:pPr>
      <w:rPr>
        <w:rFonts w:hint="default"/>
      </w:rPr>
    </w:lvl>
    <w:lvl w:ilvl="4" w:tplc="E6FE2046">
      <w:numFmt w:val="bullet"/>
      <w:lvlText w:val="•"/>
      <w:lvlJc w:val="left"/>
      <w:pPr>
        <w:ind w:left="4428" w:hanging="454"/>
      </w:pPr>
      <w:rPr>
        <w:rFonts w:hint="default"/>
      </w:rPr>
    </w:lvl>
    <w:lvl w:ilvl="5" w:tplc="710A0826">
      <w:numFmt w:val="bullet"/>
      <w:lvlText w:val="•"/>
      <w:lvlJc w:val="left"/>
      <w:pPr>
        <w:ind w:left="5390" w:hanging="454"/>
      </w:pPr>
      <w:rPr>
        <w:rFonts w:hint="default"/>
      </w:rPr>
    </w:lvl>
    <w:lvl w:ilvl="6" w:tplc="F3BACCF2">
      <w:numFmt w:val="bullet"/>
      <w:lvlText w:val="•"/>
      <w:lvlJc w:val="left"/>
      <w:pPr>
        <w:ind w:left="6352" w:hanging="454"/>
      </w:pPr>
      <w:rPr>
        <w:rFonts w:hint="default"/>
      </w:rPr>
    </w:lvl>
    <w:lvl w:ilvl="7" w:tplc="147E77CC">
      <w:numFmt w:val="bullet"/>
      <w:lvlText w:val="•"/>
      <w:lvlJc w:val="left"/>
      <w:pPr>
        <w:ind w:left="7314" w:hanging="454"/>
      </w:pPr>
      <w:rPr>
        <w:rFonts w:hint="default"/>
      </w:rPr>
    </w:lvl>
    <w:lvl w:ilvl="8" w:tplc="4426EDF8">
      <w:numFmt w:val="bullet"/>
      <w:lvlText w:val="•"/>
      <w:lvlJc w:val="left"/>
      <w:pPr>
        <w:ind w:left="8276" w:hanging="454"/>
      </w:pPr>
      <w:rPr>
        <w:rFonts w:hint="default"/>
      </w:rPr>
    </w:lvl>
  </w:abstractNum>
  <w:abstractNum w:abstractNumId="2" w15:restartNumberingAfterBreak="0">
    <w:nsid w:val="37A73D9D"/>
    <w:multiLevelType w:val="hybridMultilevel"/>
    <w:tmpl w:val="1E0876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62000B"/>
    <w:multiLevelType w:val="hybridMultilevel"/>
    <w:tmpl w:val="CE4E1EEA"/>
    <w:lvl w:ilvl="0" w:tplc="4EBAB788">
      <w:numFmt w:val="bullet"/>
      <w:lvlText w:val=""/>
      <w:lvlJc w:val="left"/>
      <w:pPr>
        <w:ind w:left="1155" w:hanging="454"/>
      </w:pPr>
      <w:rPr>
        <w:rFonts w:ascii="Wingdings" w:eastAsia="Wingdings" w:hAnsi="Wingdings" w:cs="Wingdings" w:hint="default"/>
        <w:color w:val="303152"/>
        <w:w w:val="100"/>
        <w:sz w:val="22"/>
        <w:szCs w:val="22"/>
      </w:rPr>
    </w:lvl>
    <w:lvl w:ilvl="1" w:tplc="64DCAFBA">
      <w:numFmt w:val="bullet"/>
      <w:lvlText w:val="•"/>
      <w:lvlJc w:val="left"/>
      <w:pPr>
        <w:ind w:left="2064" w:hanging="454"/>
      </w:pPr>
      <w:rPr>
        <w:rFonts w:hint="default"/>
      </w:rPr>
    </w:lvl>
    <w:lvl w:ilvl="2" w:tplc="E1AC1A18">
      <w:numFmt w:val="bullet"/>
      <w:lvlText w:val="•"/>
      <w:lvlJc w:val="left"/>
      <w:pPr>
        <w:ind w:left="2968" w:hanging="454"/>
      </w:pPr>
      <w:rPr>
        <w:rFonts w:hint="default"/>
      </w:rPr>
    </w:lvl>
    <w:lvl w:ilvl="3" w:tplc="508C7D80">
      <w:numFmt w:val="bullet"/>
      <w:lvlText w:val="•"/>
      <w:lvlJc w:val="left"/>
      <w:pPr>
        <w:ind w:left="3872" w:hanging="454"/>
      </w:pPr>
      <w:rPr>
        <w:rFonts w:hint="default"/>
      </w:rPr>
    </w:lvl>
    <w:lvl w:ilvl="4" w:tplc="1FDE02C2">
      <w:numFmt w:val="bullet"/>
      <w:lvlText w:val="•"/>
      <w:lvlJc w:val="left"/>
      <w:pPr>
        <w:ind w:left="4776" w:hanging="454"/>
      </w:pPr>
      <w:rPr>
        <w:rFonts w:hint="default"/>
      </w:rPr>
    </w:lvl>
    <w:lvl w:ilvl="5" w:tplc="1BE0DF84">
      <w:numFmt w:val="bullet"/>
      <w:lvlText w:val="•"/>
      <w:lvlJc w:val="left"/>
      <w:pPr>
        <w:ind w:left="5680" w:hanging="454"/>
      </w:pPr>
      <w:rPr>
        <w:rFonts w:hint="default"/>
      </w:rPr>
    </w:lvl>
    <w:lvl w:ilvl="6" w:tplc="49B2B9BA">
      <w:numFmt w:val="bullet"/>
      <w:lvlText w:val="•"/>
      <w:lvlJc w:val="left"/>
      <w:pPr>
        <w:ind w:left="6584" w:hanging="454"/>
      </w:pPr>
      <w:rPr>
        <w:rFonts w:hint="default"/>
      </w:rPr>
    </w:lvl>
    <w:lvl w:ilvl="7" w:tplc="ACACEAFE">
      <w:numFmt w:val="bullet"/>
      <w:lvlText w:val="•"/>
      <w:lvlJc w:val="left"/>
      <w:pPr>
        <w:ind w:left="7488" w:hanging="454"/>
      </w:pPr>
      <w:rPr>
        <w:rFonts w:hint="default"/>
      </w:rPr>
    </w:lvl>
    <w:lvl w:ilvl="8" w:tplc="AA7CE7B2">
      <w:numFmt w:val="bullet"/>
      <w:lvlText w:val="•"/>
      <w:lvlJc w:val="left"/>
      <w:pPr>
        <w:ind w:left="8392" w:hanging="454"/>
      </w:pPr>
      <w:rPr>
        <w:rFonts w:hint="default"/>
      </w:rPr>
    </w:lvl>
  </w:abstractNum>
  <w:abstractNum w:abstractNumId="4" w15:restartNumberingAfterBreak="0">
    <w:nsid w:val="442C15FF"/>
    <w:multiLevelType w:val="hybridMultilevel"/>
    <w:tmpl w:val="0F1ABF24"/>
    <w:lvl w:ilvl="0" w:tplc="0C090005">
      <w:start w:val="1"/>
      <w:numFmt w:val="bullet"/>
      <w:lvlText w:val=""/>
      <w:lvlJc w:val="left"/>
      <w:pPr>
        <w:ind w:left="1473" w:hanging="360"/>
      </w:pPr>
      <w:rPr>
        <w:rFonts w:ascii="Wingdings" w:hAnsi="Wingdings" w:hint="default"/>
      </w:rPr>
    </w:lvl>
    <w:lvl w:ilvl="1" w:tplc="0C090003">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5" w15:restartNumberingAfterBreak="0">
    <w:nsid w:val="5027265A"/>
    <w:multiLevelType w:val="multilevel"/>
    <w:tmpl w:val="D4960FE4"/>
    <w:styleLink w:val="Bullets"/>
    <w:lvl w:ilvl="0">
      <w:start w:val="1"/>
      <w:numFmt w:val="bullet"/>
      <w:lvlText w:val=""/>
      <w:lvlJc w:val="left"/>
      <w:pPr>
        <w:tabs>
          <w:tab w:val="num" w:pos="2835"/>
        </w:tabs>
        <w:ind w:left="454" w:hanging="454"/>
      </w:pPr>
      <w:rPr>
        <w:rFonts w:ascii="Wingdings" w:hAnsi="Wingdings" w:hint="default"/>
        <w:color w:val="4BACC6" w:themeColor="accent5"/>
      </w:rPr>
    </w:lvl>
    <w:lvl w:ilvl="1">
      <w:start w:val="1"/>
      <w:numFmt w:val="bullet"/>
      <w:lvlText w:val=""/>
      <w:lvlJc w:val="left"/>
      <w:pPr>
        <w:tabs>
          <w:tab w:val="num" w:pos="1077"/>
        </w:tabs>
        <w:ind w:left="1446" w:hanging="369"/>
      </w:pPr>
      <w:rPr>
        <w:rFonts w:ascii="Wingdings" w:hAnsi="Wingdings" w:hint="default"/>
        <w:color w:val="8064A2" w:themeColor="accent4"/>
      </w:rPr>
    </w:lvl>
    <w:lvl w:ilvl="2">
      <w:start w:val="1"/>
      <w:numFmt w:val="bullet"/>
      <w:lvlText w:val=""/>
      <w:lvlJc w:val="left"/>
      <w:pPr>
        <w:ind w:left="1843" w:hanging="397"/>
      </w:pPr>
      <w:rPr>
        <w:rFonts w:ascii="Wingdings" w:hAnsi="Wingdings" w:hint="default"/>
        <w:color w:val="9BBB59"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7" w15:restartNumberingAfterBreak="0">
    <w:nsid w:val="5A6768CD"/>
    <w:multiLevelType w:val="hybridMultilevel"/>
    <w:tmpl w:val="A6B4C2EE"/>
    <w:lvl w:ilvl="0" w:tplc="0C090005">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5FCA110D"/>
    <w:multiLevelType w:val="hybridMultilevel"/>
    <w:tmpl w:val="984C2A8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483293"/>
    <w:multiLevelType w:val="hybridMultilevel"/>
    <w:tmpl w:val="D28E1ED4"/>
    <w:lvl w:ilvl="0" w:tplc="0C090005">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16cid:durableId="1785224577">
    <w:abstractNumId w:val="0"/>
  </w:num>
  <w:num w:numId="2" w16cid:durableId="974026751">
    <w:abstractNumId w:val="3"/>
  </w:num>
  <w:num w:numId="3" w16cid:durableId="1129589681">
    <w:abstractNumId w:val="6"/>
  </w:num>
  <w:num w:numId="4" w16cid:durableId="2001495525">
    <w:abstractNumId w:val="7"/>
  </w:num>
  <w:num w:numId="5" w16cid:durableId="563837368">
    <w:abstractNumId w:val="9"/>
  </w:num>
  <w:num w:numId="6" w16cid:durableId="807085925">
    <w:abstractNumId w:val="5"/>
  </w:num>
  <w:num w:numId="7" w16cid:durableId="195849205">
    <w:abstractNumId w:val="2"/>
  </w:num>
  <w:num w:numId="8" w16cid:durableId="1230001851">
    <w:abstractNumId w:val="5"/>
  </w:num>
  <w:num w:numId="9" w16cid:durableId="317996184">
    <w:abstractNumId w:val="5"/>
  </w:num>
  <w:num w:numId="10" w16cid:durableId="1992249853">
    <w:abstractNumId w:val="5"/>
  </w:num>
  <w:num w:numId="11" w16cid:durableId="444858420">
    <w:abstractNumId w:val="5"/>
  </w:num>
  <w:num w:numId="12" w16cid:durableId="445733535">
    <w:abstractNumId w:val="5"/>
  </w:num>
  <w:num w:numId="13" w16cid:durableId="970213172">
    <w:abstractNumId w:val="8"/>
  </w:num>
  <w:num w:numId="14" w16cid:durableId="1199859319">
    <w:abstractNumId w:val="4"/>
  </w:num>
  <w:num w:numId="15" w16cid:durableId="178607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0"/>
    <w:rsid w:val="00060FB9"/>
    <w:rsid w:val="000A7981"/>
    <w:rsid w:val="000B3CE9"/>
    <w:rsid w:val="00125C6F"/>
    <w:rsid w:val="00143E81"/>
    <w:rsid w:val="00216A98"/>
    <w:rsid w:val="002636DE"/>
    <w:rsid w:val="00376626"/>
    <w:rsid w:val="00396D93"/>
    <w:rsid w:val="00397C2C"/>
    <w:rsid w:val="0042685A"/>
    <w:rsid w:val="00441416"/>
    <w:rsid w:val="004559FC"/>
    <w:rsid w:val="00495F12"/>
    <w:rsid w:val="004D46CE"/>
    <w:rsid w:val="004E342A"/>
    <w:rsid w:val="004F630C"/>
    <w:rsid w:val="005400C9"/>
    <w:rsid w:val="005C279B"/>
    <w:rsid w:val="005D2927"/>
    <w:rsid w:val="006208D8"/>
    <w:rsid w:val="006F339A"/>
    <w:rsid w:val="00742A68"/>
    <w:rsid w:val="007B57A4"/>
    <w:rsid w:val="00811F18"/>
    <w:rsid w:val="00820E8C"/>
    <w:rsid w:val="00827B34"/>
    <w:rsid w:val="00852CB4"/>
    <w:rsid w:val="00A42537"/>
    <w:rsid w:val="00A44DF8"/>
    <w:rsid w:val="00A4668B"/>
    <w:rsid w:val="00A64A30"/>
    <w:rsid w:val="00B6686F"/>
    <w:rsid w:val="00BF2F78"/>
    <w:rsid w:val="00C21BEC"/>
    <w:rsid w:val="00CA7C8A"/>
    <w:rsid w:val="00CC5E72"/>
    <w:rsid w:val="00CE739F"/>
    <w:rsid w:val="00D6301A"/>
    <w:rsid w:val="00DB0196"/>
    <w:rsid w:val="00E92E87"/>
    <w:rsid w:val="00F67B65"/>
    <w:rsid w:val="00FE2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6FCF"/>
  <w15:docId w15:val="{EB4409D5-76EA-4B90-8DA3-0951D45D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32"/>
      <w:outlineLvl w:val="0"/>
    </w:pPr>
    <w:rPr>
      <w:b/>
      <w:bCs/>
      <w:sz w:val="28"/>
      <w:szCs w:val="28"/>
    </w:rPr>
  </w:style>
  <w:style w:type="paragraph" w:styleId="Heading2">
    <w:name w:val="heading 2"/>
    <w:basedOn w:val="Normal"/>
    <w:uiPriority w:val="9"/>
    <w:unhideWhenUsed/>
    <w:qFormat/>
    <w:pPr>
      <w:ind w:left="132"/>
      <w:outlineLvl w:val="1"/>
    </w:pPr>
    <w:rPr>
      <w:b/>
      <w:bCs/>
      <w:sz w:val="24"/>
      <w:szCs w:val="24"/>
    </w:rPr>
  </w:style>
  <w:style w:type="paragraph" w:styleId="Heading3">
    <w:name w:val="heading 3"/>
    <w:basedOn w:val="Normal"/>
    <w:uiPriority w:val="9"/>
    <w:unhideWhenUsed/>
    <w:qFormat/>
    <w:pPr>
      <w:ind w:left="13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86"/>
    </w:pPr>
  </w:style>
  <w:style w:type="paragraph" w:styleId="ListParagraph">
    <w:name w:val="List Paragraph"/>
    <w:basedOn w:val="Normal"/>
    <w:uiPriority w:val="1"/>
    <w:qFormat/>
    <w:pPr>
      <w:spacing w:before="119"/>
      <w:ind w:left="586" w:hanging="455"/>
    </w:pPr>
  </w:style>
  <w:style w:type="paragraph" w:customStyle="1" w:styleId="TableParagraph">
    <w:name w:val="Table Paragraph"/>
    <w:basedOn w:val="Normal"/>
    <w:uiPriority w:val="1"/>
    <w:qFormat/>
  </w:style>
  <w:style w:type="paragraph" w:customStyle="1" w:styleId="BulletText">
    <w:name w:val="Bullet Text"/>
    <w:basedOn w:val="Normal"/>
    <w:qFormat/>
    <w:rsid w:val="006F339A"/>
    <w:pPr>
      <w:widowControl/>
      <w:autoSpaceDE/>
      <w:autoSpaceDN/>
      <w:spacing w:after="120"/>
      <w:jc w:val="both"/>
    </w:pPr>
    <w:rPr>
      <w:rFonts w:asciiTheme="minorHAnsi" w:eastAsiaTheme="minorHAnsi" w:hAnsiTheme="minorHAnsi" w:cstheme="minorBidi"/>
      <w:lang w:val="en-AU"/>
    </w:rPr>
  </w:style>
  <w:style w:type="numbering" w:customStyle="1" w:styleId="Bullets">
    <w:name w:val="Bullets"/>
    <w:uiPriority w:val="99"/>
    <w:rsid w:val="006F339A"/>
    <w:pPr>
      <w:numPr>
        <w:numId w:val="6"/>
      </w:numPr>
    </w:pPr>
  </w:style>
  <w:style w:type="paragraph" w:customStyle="1" w:styleId="BulletText2">
    <w:name w:val="Bullet Text 2"/>
    <w:basedOn w:val="BulletText"/>
    <w:qFormat/>
    <w:rsid w:val="006F339A"/>
    <w:pPr>
      <w:numPr>
        <w:ilvl w:val="1"/>
      </w:numPr>
    </w:pPr>
  </w:style>
  <w:style w:type="paragraph" w:customStyle="1" w:styleId="BulletText3">
    <w:name w:val="Bullet Text 3"/>
    <w:basedOn w:val="BulletText2"/>
    <w:qFormat/>
    <w:rsid w:val="006F339A"/>
    <w:pPr>
      <w:numPr>
        <w:ilvl w:val="2"/>
      </w:numPr>
    </w:pPr>
  </w:style>
  <w:style w:type="paragraph" w:customStyle="1" w:styleId="SubTitle">
    <w:name w:val="_Sub Title"/>
    <w:basedOn w:val="Normal"/>
    <w:qFormat/>
    <w:rsid w:val="00143E81"/>
    <w:pPr>
      <w:widowControl/>
      <w:autoSpaceDE/>
      <w:autoSpaceDN/>
      <w:spacing w:after="240"/>
    </w:pPr>
    <w:rPr>
      <w:rFonts w:asciiTheme="minorHAnsi" w:eastAsiaTheme="minorHAnsi" w:hAnsiTheme="minorHAnsi" w:cstheme="minorBidi"/>
      <w:b/>
      <w:color w:val="8064A2" w:themeColor="accent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01CA2C1BC624EBD4B5257C3782DFB" ma:contentTypeVersion="14" ma:contentTypeDescription="Create a new document." ma:contentTypeScope="" ma:versionID="6d07796e881d594264ba6045bd047722">
  <xsd:schema xmlns:xsd="http://www.w3.org/2001/XMLSchema" xmlns:xs="http://www.w3.org/2001/XMLSchema" xmlns:p="http://schemas.microsoft.com/office/2006/metadata/properties" xmlns:ns3="6080cde0-8142-4640-bba5-265be6a62396" xmlns:ns4="45e12050-d101-429d-ba33-3cf7686d2f60" targetNamespace="http://schemas.microsoft.com/office/2006/metadata/properties" ma:root="true" ma:fieldsID="0d3f2e1a0ab9b49edf392de35451a262" ns3:_="" ns4:_="">
    <xsd:import namespace="6080cde0-8142-4640-bba5-265be6a62396"/>
    <xsd:import namespace="45e12050-d101-429d-ba33-3cf7686d2f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cde0-8142-4640-bba5-265be6a62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12050-d101-429d-ba33-3cf7686d2f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080cde0-8142-4640-bba5-265be6a623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D754E-0789-4606-B299-0446B8FC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cde0-8142-4640-bba5-265be6a62396"/>
    <ds:schemaRef ds:uri="45e12050-d101-429d-ba33-3cf7686d2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85A05-5B03-44A0-B638-FCD447A37F1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5e12050-d101-429d-ba33-3cf7686d2f60"/>
    <ds:schemaRef ds:uri="6080cde0-8142-4640-bba5-265be6a62396"/>
    <ds:schemaRef ds:uri="http://www.w3.org/XML/1998/namespace"/>
  </ds:schemaRefs>
</ds:datastoreItem>
</file>

<file path=customXml/itemProps3.xml><?xml version="1.0" encoding="utf-8"?>
<ds:datastoreItem xmlns:ds="http://schemas.openxmlformats.org/officeDocument/2006/customXml" ds:itemID="{E60B47E8-1C1E-41B3-95AF-147BD6BE27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Sirl</dc:creator>
  <cp:lastModifiedBy>Gillian Sirl</cp:lastModifiedBy>
  <cp:revision>2</cp:revision>
  <dcterms:created xsi:type="dcterms:W3CDTF">2024-01-05T03:29:00Z</dcterms:created>
  <dcterms:modified xsi:type="dcterms:W3CDTF">2024-01-05T03:29:00Z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Creator">
    <vt:lpwstr>PDF24 Creator</vt:lpwstr>
  </property>
  <property fmtid="{D5CDD505-2E9C-101B-9397-08002B2CF9AE}" pid="4" name="LastSaved">
    <vt:filetime>2023-09-15T00:00:00Z</vt:filetime>
  </property>
  <property fmtid="{D5CDD505-2E9C-101B-9397-08002B2CF9AE}" pid="5" name="ContentTypeId">
    <vt:lpwstr>0x01010041201CA2C1BC624EBD4B5257C3782DFB</vt:lpwstr>
  </property>
</Properties>
</file>